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E325" w14:textId="35C2E310" w:rsidR="000A28B8" w:rsidRPr="000A28B8" w:rsidRDefault="00AB719F" w:rsidP="000A28B8">
      <w:pPr>
        <w:jc w:val="both"/>
        <w:rPr>
          <w:rFonts w:eastAsia="Calibri"/>
          <w:strike/>
          <w:sz w:val="22"/>
          <w:szCs w:val="22"/>
          <w:lang w:eastAsia="en-US"/>
        </w:rPr>
      </w:pPr>
      <w:r w:rsidRPr="000A28B8">
        <w:rPr>
          <w:sz w:val="22"/>
          <w:szCs w:val="22"/>
        </w:rP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</w:t>
      </w:r>
      <w:r w:rsidR="006C4AB2">
        <w:rPr>
          <w:sz w:val="22"/>
          <w:szCs w:val="22"/>
        </w:rPr>
        <w:t>4</w:t>
      </w:r>
      <w:r w:rsidR="00300B87">
        <w:rPr>
          <w:sz w:val="22"/>
          <w:szCs w:val="22"/>
        </w:rPr>
        <w:t>.</w:t>
      </w:r>
      <w:r w:rsidRPr="000A28B8">
        <w:rPr>
          <w:sz w:val="22"/>
          <w:szCs w:val="22"/>
        </w:rPr>
        <w:t xml:space="preserve"> sjednici, održanoj </w:t>
      </w:r>
      <w:r w:rsidR="006C4AB2">
        <w:rPr>
          <w:sz w:val="22"/>
          <w:szCs w:val="22"/>
        </w:rPr>
        <w:t>27</w:t>
      </w:r>
      <w:r w:rsidR="00EF5047">
        <w:rPr>
          <w:sz w:val="22"/>
          <w:szCs w:val="22"/>
        </w:rPr>
        <w:t>.</w:t>
      </w:r>
      <w:r w:rsidR="006C4AB2">
        <w:rPr>
          <w:sz w:val="22"/>
          <w:szCs w:val="22"/>
        </w:rPr>
        <w:t>11</w:t>
      </w:r>
      <w:r w:rsidR="00EF5047">
        <w:rPr>
          <w:sz w:val="22"/>
          <w:szCs w:val="22"/>
        </w:rPr>
        <w:t>.</w:t>
      </w:r>
      <w:r w:rsidR="00790779">
        <w:rPr>
          <w:sz w:val="22"/>
          <w:szCs w:val="22"/>
        </w:rPr>
        <w:t>2025</w:t>
      </w:r>
      <w:r w:rsidRPr="000A28B8">
        <w:rPr>
          <w:sz w:val="22"/>
          <w:szCs w:val="22"/>
        </w:rPr>
        <w:t>.</w:t>
      </w:r>
      <w:r w:rsidR="00790779">
        <w:rPr>
          <w:sz w:val="22"/>
          <w:szCs w:val="22"/>
        </w:rPr>
        <w:t>godine</w:t>
      </w:r>
      <w:r w:rsidRPr="000A28B8">
        <w:rPr>
          <w:sz w:val="22"/>
          <w:szCs w:val="22"/>
        </w:rPr>
        <w:t>, donijelo je</w:t>
      </w:r>
    </w:p>
    <w:p w14:paraId="7011E98A" w14:textId="77777777" w:rsidR="000A28B8" w:rsidRPr="000A28B8" w:rsidRDefault="000A28B8" w:rsidP="000A28B8">
      <w:pPr>
        <w:rPr>
          <w:sz w:val="22"/>
          <w:szCs w:val="22"/>
        </w:rPr>
      </w:pPr>
    </w:p>
    <w:p w14:paraId="7A3950EF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P R O G R A M</w:t>
      </w:r>
    </w:p>
    <w:p w14:paraId="03E2E022" w14:textId="27AF9D6C" w:rsidR="000A28B8" w:rsidRPr="000A28B8" w:rsidRDefault="00AB719F" w:rsidP="000A28B8">
      <w:pPr>
        <w:jc w:val="center"/>
        <w:rPr>
          <w:b/>
          <w:sz w:val="22"/>
          <w:szCs w:val="22"/>
        </w:rPr>
      </w:pPr>
      <w:bookmarkStart w:id="0" w:name="_Hlk87424455"/>
      <w:r w:rsidRPr="000A28B8">
        <w:rPr>
          <w:b/>
          <w:sz w:val="22"/>
          <w:szCs w:val="22"/>
        </w:rPr>
        <w:t>javnih potreba u kulturi i turizmu Grada Koprivnice za 202</w:t>
      </w:r>
      <w:r w:rsidR="00EF5047">
        <w:rPr>
          <w:b/>
          <w:sz w:val="22"/>
          <w:szCs w:val="22"/>
        </w:rPr>
        <w:t>6</w:t>
      </w:r>
      <w:r w:rsidRPr="000A28B8">
        <w:rPr>
          <w:b/>
          <w:sz w:val="22"/>
          <w:szCs w:val="22"/>
        </w:rPr>
        <w:t>. godinu</w:t>
      </w:r>
    </w:p>
    <w:bookmarkEnd w:id="0"/>
    <w:p w14:paraId="31BD1CD8" w14:textId="77777777" w:rsidR="000A28B8" w:rsidRPr="000A28B8" w:rsidRDefault="000A28B8" w:rsidP="000A28B8">
      <w:pPr>
        <w:rPr>
          <w:sz w:val="22"/>
          <w:szCs w:val="22"/>
        </w:rPr>
      </w:pPr>
    </w:p>
    <w:p w14:paraId="3F084F8E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Članak 1.</w:t>
      </w:r>
    </w:p>
    <w:p w14:paraId="3CE0C032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53A0E31" w14:textId="60EFC620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  <w:t>Ovim Programom javnih potreba u kulturi i turizmu Grada Koprivnice za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 xml:space="preserve">. godinu (u daljnjem tekstu: „Program“) utvrđuju se javne potrebe u kulturi i turizmu, a koje obuhvaćaju kulturne i turističke djelatnosti, programe i manifestacije od interesa za Grad Koprivnicu u </w:t>
      </w:r>
      <w:r w:rsidR="00EF5047" w:rsidRPr="000A28B8">
        <w:rPr>
          <w:sz w:val="22"/>
          <w:szCs w:val="22"/>
        </w:rPr>
        <w:t>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godini, i to u okviru sljedećih djelatnosti i područja:</w:t>
      </w:r>
    </w:p>
    <w:p w14:paraId="6F3F20F9" w14:textId="416F22F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bookmarkStart w:id="1" w:name="_Hlk118877371"/>
      <w:r w:rsidRPr="000A28B8">
        <w:rPr>
          <w:rFonts w:eastAsia="Calibri"/>
          <w:sz w:val="22"/>
          <w:szCs w:val="22"/>
          <w:lang w:eastAsia="en-US"/>
        </w:rPr>
        <w:t>Nakladnička djelatnost</w:t>
      </w:r>
    </w:p>
    <w:p w14:paraId="63E0F2FB" w14:textId="5F9CF961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Dramska i plesna umjetnost</w:t>
      </w:r>
    </w:p>
    <w:p w14:paraId="47D67135" w14:textId="2417D90E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Glazbena i glazbeno-scenska umjetnost</w:t>
      </w:r>
    </w:p>
    <w:p w14:paraId="08C1D8EC" w14:textId="41EEA742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Književnost</w:t>
      </w:r>
    </w:p>
    <w:p w14:paraId="0FAB80F9" w14:textId="7B935927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Vizualne umjetnosti</w:t>
      </w:r>
    </w:p>
    <w:p w14:paraId="417F7C84" w14:textId="5ED026A0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Dizajn i arhitektura</w:t>
      </w:r>
    </w:p>
    <w:p w14:paraId="52D8A64C" w14:textId="7266B2E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Audiovizualna djelatnost</w:t>
      </w:r>
    </w:p>
    <w:p w14:paraId="5C70A359" w14:textId="68E9F52C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Interdisciplinarne i nove umjetničke i kulturne prakse</w:t>
      </w:r>
    </w:p>
    <w:p w14:paraId="68378331" w14:textId="726F8E18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Digitalna umjetnost</w:t>
      </w:r>
    </w:p>
    <w:p w14:paraId="34B0E44A" w14:textId="3CAB2B40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Kulturno-umjetnički amaterizam</w:t>
      </w:r>
    </w:p>
    <w:p w14:paraId="0132BD88" w14:textId="0DA70BE5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Transverzalna područja: međunarodna kulturna suradnja i mobilnost, pristup i sudjelovanje u kulturi, raznolikost kulturnih izričaja, poduzetništvo u kulturnim i kreativnim industrijama i digitalizacija u području kulture</w:t>
      </w:r>
    </w:p>
    <w:p w14:paraId="129DCB4C" w14:textId="5C801B45" w:rsid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Knjižnična djelatnost</w:t>
      </w:r>
    </w:p>
    <w:p w14:paraId="5CB493D2" w14:textId="77777777" w:rsidR="002101E8" w:rsidRPr="000A28B8" w:rsidRDefault="00AB719F" w:rsidP="002101E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</w:t>
      </w:r>
      <w:r w:rsidRPr="000A28B8">
        <w:rPr>
          <w:rFonts w:eastAsia="Calibri"/>
          <w:sz w:val="22"/>
          <w:szCs w:val="22"/>
          <w:lang w:eastAsia="en-US"/>
        </w:rPr>
        <w:t>stale kulturne djelatnosti</w:t>
      </w:r>
    </w:p>
    <w:bookmarkEnd w:id="1"/>
    <w:p w14:paraId="038A5C50" w14:textId="77777777" w:rsidR="004C1495" w:rsidRPr="00DF170A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DF170A">
        <w:rPr>
          <w:rFonts w:eastAsia="Calibri"/>
          <w:sz w:val="22"/>
          <w:szCs w:val="22"/>
          <w:lang w:eastAsia="en-US"/>
        </w:rPr>
        <w:t>Zaštita kulturne baštine</w:t>
      </w:r>
    </w:p>
    <w:p w14:paraId="19B89341" w14:textId="77777777" w:rsidR="000A28B8" w:rsidRPr="000A28B8" w:rsidRDefault="00AB719F" w:rsidP="000A28B8">
      <w:pPr>
        <w:numPr>
          <w:ilvl w:val="0"/>
          <w:numId w:val="5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0A28B8">
        <w:rPr>
          <w:rFonts w:eastAsia="Calibri"/>
          <w:sz w:val="22"/>
          <w:szCs w:val="22"/>
          <w:lang w:eastAsia="en-US"/>
        </w:rPr>
        <w:t>Turizam.</w:t>
      </w:r>
    </w:p>
    <w:p w14:paraId="58F5D16B" w14:textId="77777777" w:rsidR="000A28B8" w:rsidRPr="000A28B8" w:rsidRDefault="000A28B8" w:rsidP="000A28B8">
      <w:pPr>
        <w:spacing w:line="252" w:lineRule="auto"/>
        <w:ind w:left="1800"/>
        <w:contextualSpacing/>
        <w:rPr>
          <w:rFonts w:eastAsia="Calibri"/>
          <w:sz w:val="22"/>
          <w:szCs w:val="22"/>
          <w:lang w:eastAsia="en-US"/>
        </w:rPr>
      </w:pPr>
    </w:p>
    <w:p w14:paraId="696FE789" w14:textId="77777777" w:rsidR="000A28B8" w:rsidRDefault="00AB719F" w:rsidP="000A28B8">
      <w:pPr>
        <w:ind w:firstLine="720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kulturi iz stavka 1., točke 1. do 13. ovog članka, provode se na način da se potiče suvremena umjetnička praksa i programi/projekti koji imaju nov, moderan, nekomercijalan i netradicionalan pristup umjetničkoj produkciji vodeći računa o očuvanju tradicije i nasljeđa. U navedeno prvenstveno spadaju: koncerti, kazališne predstave, performans, umjetničke akcije, umjetničke instalacije, suvremene izlagačke prakse, multimedijalna umjetnost, suvremeni ples, intervencije, audio video instalacije, film, hibridne književne vrste i dr. Prednost će se dati platformama, inicijativama ili savezima organizacija civilnog društva koji provode programe/projekte s multidisciplinarnim pristupom te povezuju razne sektore organizacija civilnog društva.</w:t>
      </w:r>
    </w:p>
    <w:p w14:paraId="051261AB" w14:textId="5743E609" w:rsidR="000A28B8" w:rsidRDefault="00AB719F" w:rsidP="000A28B8">
      <w:pPr>
        <w:ind w:firstLine="720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turizmu iz stavka 1., točke 1</w:t>
      </w:r>
      <w:r w:rsidR="002101E8">
        <w:rPr>
          <w:sz w:val="22"/>
          <w:szCs w:val="22"/>
        </w:rPr>
        <w:t>5</w:t>
      </w:r>
      <w:r w:rsidRPr="000A28B8">
        <w:rPr>
          <w:sz w:val="22"/>
          <w:szCs w:val="22"/>
        </w:rPr>
        <w:t xml:space="preserve">. ovog članka, provode se na način da se potiče očuvanje postojećih manifestacija, promocija i pozicioniranje Grada Koprivnice kao turističkog središta sjeverozapadne Hrvatske s naglaskom na poticanje sportsko-rekreacijskog turizma i održivog razvoja. </w:t>
      </w:r>
    </w:p>
    <w:p w14:paraId="3F695A5E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>Na sjednici Gradskog vijeća Grada Koprivnice održanoj 21.03.2022. godine usvojena je Strategija razvoja grada Koprivnice do 2030. godine (Glasnik Grada Koprivnice 2/22)(dalje u tekstu: Strategija).</w:t>
      </w:r>
    </w:p>
    <w:p w14:paraId="47BCAF79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>Jedan od razvojnih prioriteta Strategije jest razvoj prepoznatljive destinacije za cjelogodišnji turizam, gdje je, uz tradiciju i valorizaciju kulturne baštine, naglasak stavljen na uspostavu tržišne prepoznatljivosti turističke destinacije u svrhu što boljeg pozicioniranja na turističkom tržištu, osmišljavanje novih manifestacija temeljenih na kulturnoj baštini, te stvaranje uvjeta za razvoj aktivnog i manifestacijskog turizma.</w:t>
      </w:r>
    </w:p>
    <w:p w14:paraId="2CA4A14E" w14:textId="77777777" w:rsidR="00EF5047" w:rsidRPr="00EF5047" w:rsidRDefault="00AB719F" w:rsidP="00EF5047">
      <w:pPr>
        <w:ind w:firstLine="720"/>
        <w:jc w:val="both"/>
        <w:rPr>
          <w:sz w:val="22"/>
          <w:szCs w:val="22"/>
        </w:rPr>
      </w:pPr>
      <w:r w:rsidRPr="00EF5047">
        <w:rPr>
          <w:sz w:val="22"/>
          <w:szCs w:val="22"/>
        </w:rPr>
        <w:t xml:space="preserve">Strategija se, između ostaloga, bavi jačanjem uloge organizacija civilnog društva i stvaranjem poticajnog okruženja  za razvoj kulture i civilnog društva. Također, radit će se na jačanju stručnih kapaciteta i na promociji njihovog rada s ciljem podizanja svijesti u zajednici o važnosti kulture i daljnjeg razvoja civilnog sektora. Naglasak se stavlja na stvaranje uvjeta za daljnji razvoj svih područja kulture (glazba, likovna umjetnost, književnost, film, kazalište, ples i ostalo), kao i na kvalitetnu promociju, bolju vidljivost </w:t>
      </w:r>
      <w:r w:rsidRPr="00EF5047">
        <w:rPr>
          <w:sz w:val="22"/>
          <w:szCs w:val="22"/>
        </w:rPr>
        <w:lastRenderedPageBreak/>
        <w:t xml:space="preserve">i prepoznatljivost u zajednici. Istodobno je cilj ostvariti daljnju suradnju između jedinice lokalne samouprave i dionika u kulturi te stvoriti uvjete za kontinuirano održavanje programa/projekata iz područja kulture. </w:t>
      </w:r>
    </w:p>
    <w:p w14:paraId="42CCF9D6" w14:textId="77777777" w:rsidR="00EF5047" w:rsidRPr="00EF5047" w:rsidRDefault="00AB719F" w:rsidP="00EF5047">
      <w:pPr>
        <w:ind w:firstLine="720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Temeljni ciljevi ovog Programa usuglašeni su s vizijom razvoja kulture i turizma u gore navedenoj Strategiji i odnose se na:</w:t>
      </w:r>
    </w:p>
    <w:p w14:paraId="4C99720A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Revitalizaciju kulturno povijesne baštine u turističke svrhe </w:t>
      </w:r>
    </w:p>
    <w:p w14:paraId="35B8C7AB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Stvaranje uvjeta za razvoj aktivnog turizma </w:t>
      </w:r>
    </w:p>
    <w:p w14:paraId="0CD0C364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Razvoj manifestacijskog turizma</w:t>
      </w:r>
    </w:p>
    <w:p w14:paraId="3FE485C1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Osiguravanje adekvatnih uvjeta za djelovanje ustanova u kulturi i organizacija civilnog društva </w:t>
      </w:r>
    </w:p>
    <w:p w14:paraId="3CEC2052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 xml:space="preserve">Stvaranje poticajnog okruženja za razvoj kulture </w:t>
      </w:r>
    </w:p>
    <w:p w14:paraId="49A0B025" w14:textId="77777777" w:rsidR="00EF5047" w:rsidRPr="00EF5047" w:rsidRDefault="00AB719F" w:rsidP="00524C42">
      <w:pPr>
        <w:numPr>
          <w:ilvl w:val="0"/>
          <w:numId w:val="7"/>
        </w:numPr>
        <w:ind w:left="993" w:hanging="284"/>
        <w:jc w:val="both"/>
        <w:rPr>
          <w:bCs/>
          <w:sz w:val="22"/>
          <w:szCs w:val="22"/>
        </w:rPr>
      </w:pPr>
      <w:r w:rsidRPr="00EF5047">
        <w:rPr>
          <w:bCs/>
          <w:sz w:val="22"/>
          <w:szCs w:val="22"/>
        </w:rPr>
        <w:t>Stvaranje poticajnog okruženja za razvoj civilnog društva</w:t>
      </w:r>
    </w:p>
    <w:p w14:paraId="2D398A01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3701AA3" w14:textId="77777777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>Članak 2.</w:t>
      </w:r>
    </w:p>
    <w:p w14:paraId="4EBAA3A0" w14:textId="77777777" w:rsidR="000A28B8" w:rsidRPr="000A28B8" w:rsidRDefault="000A28B8" w:rsidP="000A28B8">
      <w:pPr>
        <w:rPr>
          <w:sz w:val="22"/>
          <w:szCs w:val="22"/>
        </w:rPr>
      </w:pPr>
    </w:p>
    <w:p w14:paraId="692404BE" w14:textId="52CBAD0D" w:rsidR="000A28B8" w:rsidRPr="00BF6FF0" w:rsidRDefault="00AB719F" w:rsidP="000A28B8">
      <w:pPr>
        <w:ind w:firstLine="708"/>
        <w:jc w:val="both"/>
        <w:rPr>
          <w:sz w:val="22"/>
          <w:szCs w:val="22"/>
        </w:rPr>
      </w:pPr>
      <w:bookmarkStart w:id="2" w:name="_Hlk24456969"/>
      <w:r w:rsidRPr="000A28B8">
        <w:rPr>
          <w:sz w:val="22"/>
          <w:szCs w:val="22"/>
        </w:rPr>
        <w:t>Za ostvarivanje javnih potreba iz članka 1., stavka 1. ovog Programa</w:t>
      </w:r>
      <w:bookmarkEnd w:id="2"/>
      <w:r w:rsidRPr="000A28B8">
        <w:rPr>
          <w:sz w:val="22"/>
          <w:szCs w:val="22"/>
        </w:rPr>
        <w:t>, osigurati će se sredstva u Proračunu Grada Koprivnice za 202</w:t>
      </w:r>
      <w:r w:rsidR="002101E8">
        <w:rPr>
          <w:sz w:val="22"/>
          <w:szCs w:val="22"/>
        </w:rPr>
        <w:t>6</w:t>
      </w:r>
      <w:r w:rsidRPr="000A28B8">
        <w:rPr>
          <w:sz w:val="22"/>
          <w:szCs w:val="22"/>
        </w:rPr>
        <w:t xml:space="preserve">. godinu u iznosu </w:t>
      </w:r>
      <w:r w:rsidRPr="00790779">
        <w:rPr>
          <w:sz w:val="22"/>
          <w:szCs w:val="22"/>
        </w:rPr>
        <w:t>od</w:t>
      </w:r>
      <w:r w:rsidRPr="00790779">
        <w:rPr>
          <w:b/>
          <w:bCs/>
          <w:sz w:val="22"/>
          <w:szCs w:val="22"/>
        </w:rPr>
        <w:t xml:space="preserve"> </w:t>
      </w:r>
      <w:r w:rsidR="00790779" w:rsidRPr="00790779">
        <w:rPr>
          <w:b/>
          <w:bCs/>
          <w:sz w:val="22"/>
          <w:szCs w:val="22"/>
        </w:rPr>
        <w:t>6.050.100</w:t>
      </w:r>
      <w:r w:rsidR="00BF6FF0" w:rsidRPr="00790779">
        <w:rPr>
          <w:b/>
          <w:bCs/>
          <w:sz w:val="22"/>
          <w:szCs w:val="22"/>
        </w:rPr>
        <w:t>,</w:t>
      </w:r>
      <w:r w:rsidR="002C241F" w:rsidRPr="00790779">
        <w:rPr>
          <w:b/>
          <w:bCs/>
          <w:sz w:val="22"/>
          <w:szCs w:val="22"/>
        </w:rPr>
        <w:t>00</w:t>
      </w:r>
      <w:r w:rsidR="00BF6FF0" w:rsidRPr="00790779">
        <w:rPr>
          <w:b/>
          <w:bCs/>
          <w:sz w:val="22"/>
          <w:szCs w:val="22"/>
        </w:rPr>
        <w:t xml:space="preserve"> </w:t>
      </w:r>
      <w:r w:rsidR="00BF6FF0" w:rsidRPr="00BF6FF0">
        <w:rPr>
          <w:sz w:val="22"/>
          <w:szCs w:val="22"/>
        </w:rPr>
        <w:t xml:space="preserve">a u </w:t>
      </w:r>
      <w:r w:rsidR="00706D0C">
        <w:rPr>
          <w:sz w:val="22"/>
          <w:szCs w:val="22"/>
        </w:rPr>
        <w:t xml:space="preserve">okviru </w:t>
      </w:r>
      <w:r w:rsidR="00BF6FF0" w:rsidRPr="00BF6FF0">
        <w:rPr>
          <w:sz w:val="22"/>
          <w:szCs w:val="22"/>
        </w:rPr>
        <w:t>sljedeći</w:t>
      </w:r>
      <w:r w:rsidR="00706D0C">
        <w:rPr>
          <w:sz w:val="22"/>
          <w:szCs w:val="22"/>
        </w:rPr>
        <w:t xml:space="preserve">h </w:t>
      </w:r>
      <w:r w:rsidR="00BF6FF0" w:rsidRPr="00BF6FF0">
        <w:rPr>
          <w:sz w:val="22"/>
          <w:szCs w:val="22"/>
        </w:rPr>
        <w:t>aktivnosti</w:t>
      </w:r>
      <w:r w:rsidR="00BF6FF0">
        <w:rPr>
          <w:sz w:val="22"/>
          <w:szCs w:val="22"/>
        </w:rPr>
        <w:t xml:space="preserve"> i programa:</w:t>
      </w:r>
    </w:p>
    <w:p w14:paraId="1791B60E" w14:textId="77777777" w:rsidR="004C1495" w:rsidRPr="00897D48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5932"/>
        <w:gridCol w:w="1701"/>
      </w:tblGrid>
      <w:tr w:rsidR="009E195C" w14:paraId="19A9F982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A1B7533" w14:textId="77777777" w:rsidR="004C1495" w:rsidRPr="00897D48" w:rsidRDefault="00AB719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RAZDJEL 020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1A6BFCBF" w14:textId="77777777" w:rsidR="004C1495" w:rsidRPr="00897D48" w:rsidRDefault="00AB719F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UPRAVNI ODJEL ZA DRUŠTVENE DJELATNOSTI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BCBEF59" w14:textId="77777777" w:rsidR="004C1495" w:rsidRPr="00897D48" w:rsidRDefault="004C1495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9E195C" w14:paraId="3FDB1305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B157" w14:textId="7FAC505F" w:rsidR="004C1495" w:rsidRPr="00897D48" w:rsidRDefault="00AB719F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A</w:t>
            </w:r>
            <w:r w:rsidR="00AE412E" w:rsidRPr="00897D48">
              <w:rPr>
                <w:rFonts w:eastAsia="Calibri"/>
                <w:color w:val="000000" w:themeColor="text1"/>
                <w:sz w:val="22"/>
                <w:szCs w:val="22"/>
              </w:rPr>
              <w:t xml:space="preserve"> 3009</w:t>
            </w: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2A87" w14:textId="5CC57239" w:rsidR="004C1495" w:rsidRPr="00897D48" w:rsidRDefault="00AB719F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97D48">
              <w:rPr>
                <w:rFonts w:eastAsia="Calibri"/>
                <w:color w:val="000000" w:themeColor="text1"/>
                <w:sz w:val="22"/>
                <w:szCs w:val="22"/>
              </w:rPr>
              <w:t>Projekti fizičkih i pravnih osoba u kulturi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414E" w14:textId="6BF03063" w:rsidR="004C1495" w:rsidRPr="00FE10B9" w:rsidRDefault="00AB719F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55.670</w:t>
            </w:r>
            <w:r w:rsidR="00AE412E" w:rsidRPr="00790779">
              <w:rPr>
                <w:rFonts w:eastAsia="Calibri"/>
                <w:sz w:val="22"/>
                <w:szCs w:val="22"/>
              </w:rPr>
              <w:t>,00</w:t>
            </w:r>
          </w:p>
        </w:tc>
      </w:tr>
      <w:tr w:rsidR="009E195C" w14:paraId="71300F0A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0637" w14:textId="787D34C8" w:rsidR="00AE412E" w:rsidRPr="00897D48" w:rsidRDefault="00AB719F" w:rsidP="00AE412E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A</w:t>
            </w:r>
            <w:r w:rsidR="008D132D" w:rsidRPr="00897D48">
              <w:rPr>
                <w:rFonts w:eastAsia="Calibri"/>
                <w:sz w:val="22"/>
                <w:szCs w:val="22"/>
              </w:rPr>
              <w:t xml:space="preserve"> </w:t>
            </w:r>
            <w:r w:rsidRPr="00897D48">
              <w:rPr>
                <w:rFonts w:eastAsia="Calibri"/>
                <w:sz w:val="22"/>
                <w:szCs w:val="22"/>
              </w:rPr>
              <w:t>301906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6942" w14:textId="77777777" w:rsidR="00AE412E" w:rsidRPr="00897D48" w:rsidRDefault="00AB719F" w:rsidP="00AE412E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Projekti udruga u kulturi i turizmu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FDCA" w14:textId="77777777" w:rsidR="00AE412E" w:rsidRPr="00FE10B9" w:rsidRDefault="00AB719F" w:rsidP="00AE412E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220.670,00</w:t>
            </w:r>
          </w:p>
        </w:tc>
      </w:tr>
      <w:tr w:rsidR="009E195C" w14:paraId="29377353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AB6B" w14:textId="276194FF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3006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15B7" w14:textId="659DBEE5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F268" w14:textId="158FDD6B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1.560.090,00</w:t>
            </w:r>
          </w:p>
        </w:tc>
      </w:tr>
      <w:tr w:rsidR="009E195C" w14:paraId="20ECECB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D89C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3007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BAC1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Knjižnična i književno- nakladnička djelatnost (Knjižnica i čitaonica „</w:t>
            </w:r>
            <w:proofErr w:type="spellStart"/>
            <w:r w:rsidRPr="00897D48">
              <w:rPr>
                <w:rFonts w:eastAsia="Calibri"/>
                <w:sz w:val="22"/>
                <w:szCs w:val="22"/>
              </w:rPr>
              <w:t>Fran</w:t>
            </w:r>
            <w:proofErr w:type="spellEnd"/>
            <w:r w:rsidRPr="00897D48">
              <w:rPr>
                <w:rFonts w:eastAsia="Calibri"/>
                <w:sz w:val="22"/>
                <w:szCs w:val="22"/>
              </w:rPr>
              <w:t xml:space="preserve"> Galović“ Koprivnica)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4F09" w14:textId="4BC50E55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1.457.687,00</w:t>
            </w:r>
          </w:p>
        </w:tc>
      </w:tr>
      <w:tr w:rsidR="009E195C" w14:paraId="48DA1A3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8CB2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 xml:space="preserve">PROGRAM 3008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4E93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22EF" w14:textId="7C106B92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897.760,00</w:t>
            </w:r>
          </w:p>
        </w:tc>
      </w:tr>
      <w:tr w:rsidR="009E195C" w14:paraId="24B6DDB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9A42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6002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B8BB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ERASMUS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C75C" w14:textId="38EE1917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  <w:highlight w:val="yellow"/>
              </w:rPr>
            </w:pPr>
            <w:r w:rsidRPr="00790779">
              <w:rPr>
                <w:rFonts w:eastAsia="Calibri"/>
                <w:sz w:val="22"/>
                <w:szCs w:val="22"/>
              </w:rPr>
              <w:t>10.160,00</w:t>
            </w:r>
          </w:p>
        </w:tc>
      </w:tr>
      <w:tr w:rsidR="009E195C" w14:paraId="2C8FDBDA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640E98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4004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90ACA5" w14:textId="77777777" w:rsidR="00FE10B9" w:rsidRPr="00897D48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897D48">
              <w:rPr>
                <w:rFonts w:eastAsia="Calibri"/>
                <w:sz w:val="22"/>
                <w:szCs w:val="22"/>
              </w:rPr>
              <w:t>Program kulturne baštine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3BFE19" w14:textId="057EEE17" w:rsidR="00FE10B9" w:rsidRPr="00FE10B9" w:rsidRDefault="00AB719F" w:rsidP="00FE10B9">
            <w:pPr>
              <w:jc w:val="right"/>
              <w:rPr>
                <w:rFonts w:eastAsia="Calibri"/>
                <w:color w:val="EE0000"/>
                <w:sz w:val="22"/>
                <w:szCs w:val="22"/>
              </w:rPr>
            </w:pPr>
            <w:r w:rsidRPr="00790779">
              <w:rPr>
                <w:rFonts w:eastAsia="Calibri"/>
                <w:sz w:val="22"/>
                <w:szCs w:val="22"/>
              </w:rPr>
              <w:t>1.</w:t>
            </w:r>
            <w:r w:rsidR="00790779" w:rsidRPr="00790779">
              <w:rPr>
                <w:rFonts w:eastAsia="Calibri"/>
                <w:sz w:val="22"/>
                <w:szCs w:val="22"/>
              </w:rPr>
              <w:t>331.963</w:t>
            </w:r>
            <w:r w:rsidRPr="00790779">
              <w:rPr>
                <w:rFonts w:eastAsia="Calibri"/>
                <w:sz w:val="22"/>
                <w:szCs w:val="22"/>
              </w:rPr>
              <w:t>,00</w:t>
            </w:r>
          </w:p>
        </w:tc>
      </w:tr>
      <w:tr w:rsidR="009E195C" w14:paraId="4837C33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5F1FAB6" w14:textId="77777777" w:rsidR="00FE10B9" w:rsidRPr="00897D48" w:rsidRDefault="00AB719F" w:rsidP="00FE10B9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RAZDJEL 010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F2BDAA7" w14:textId="77777777" w:rsidR="00FE10B9" w:rsidRPr="00897D48" w:rsidRDefault="00AB719F" w:rsidP="00FE10B9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>SLUŽBA UREDA GRADONAČELNIKA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60701DE5" w14:textId="77777777" w:rsidR="00FE10B9" w:rsidRPr="00897D48" w:rsidRDefault="00FE10B9" w:rsidP="00FE10B9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9E195C" w14:paraId="05C84924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EE54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C6F6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Koprivničko ljeto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98EC" w14:textId="0B3BAD3C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33.000,00</w:t>
            </w:r>
          </w:p>
        </w:tc>
      </w:tr>
      <w:tr w:rsidR="009E195C" w14:paraId="396BF67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8E6A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7C61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Koprivnička zima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8974" w14:textId="6176E09D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50.600,00</w:t>
            </w:r>
          </w:p>
        </w:tc>
      </w:tr>
      <w:tr w:rsidR="009E195C" w14:paraId="7AD330E6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00F5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A120006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B840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Ostale manifestacije u organizaciji odjela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7C31" w14:textId="57E180F2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29.500,00</w:t>
            </w:r>
          </w:p>
        </w:tc>
      </w:tr>
      <w:tr w:rsidR="009E195C" w14:paraId="644798DB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43D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A120012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B53A" w14:textId="77777777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Izložba pisanica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4D56" w14:textId="6F3864EE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3.000,00</w:t>
            </w:r>
          </w:p>
        </w:tc>
      </w:tr>
      <w:tr w:rsidR="009E195C" w14:paraId="460662BE" w14:textId="77777777" w:rsidTr="002C241F">
        <w:trPr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789D" w14:textId="618A28F9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 xml:space="preserve">PROGRAM 3011 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F48" w14:textId="0C52C9FA" w:rsidR="00FE10B9" w:rsidRPr="002C241F" w:rsidRDefault="00AB719F" w:rsidP="00FE10B9">
            <w:pPr>
              <w:jc w:val="both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8B9A" w14:textId="316480AA" w:rsidR="00FE10B9" w:rsidRPr="002C241F" w:rsidRDefault="00AB719F" w:rsidP="00FE10B9">
            <w:pPr>
              <w:jc w:val="right"/>
              <w:rPr>
                <w:rFonts w:eastAsia="Calibri"/>
                <w:sz w:val="22"/>
                <w:szCs w:val="22"/>
              </w:rPr>
            </w:pPr>
            <w:r w:rsidRPr="002C241F">
              <w:rPr>
                <w:rFonts w:eastAsia="Calibri"/>
                <w:sz w:val="22"/>
                <w:szCs w:val="22"/>
              </w:rPr>
              <w:t>400.000,00</w:t>
            </w:r>
          </w:p>
        </w:tc>
      </w:tr>
      <w:tr w:rsidR="009E195C" w14:paraId="5AE102EE" w14:textId="77777777" w:rsidTr="002C241F">
        <w:trPr>
          <w:jc w:val="center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29C007BD" w14:textId="77777777" w:rsidR="00FE10B9" w:rsidRPr="00897D48" w:rsidRDefault="00AB719F" w:rsidP="00FE10B9">
            <w:pPr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897D48">
              <w:rPr>
                <w:rFonts w:eastAsia="Calibri"/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6F5B301" w14:textId="1429859A" w:rsidR="00FE10B9" w:rsidRPr="00897D48" w:rsidRDefault="00AB719F" w:rsidP="00FE10B9">
            <w:pPr>
              <w:ind w:left="-1124"/>
              <w:jc w:val="right"/>
              <w:rPr>
                <w:rFonts w:eastAsia="Calibri"/>
                <w:b/>
                <w:bCs/>
                <w:sz w:val="22"/>
                <w:szCs w:val="22"/>
              </w:rPr>
            </w:pPr>
            <w:r w:rsidRPr="00790779">
              <w:rPr>
                <w:rFonts w:eastAsia="Calibri"/>
                <w:b/>
                <w:bCs/>
                <w:sz w:val="22"/>
                <w:szCs w:val="22"/>
              </w:rPr>
              <w:t>6.050.100</w:t>
            </w:r>
            <w:r w:rsidR="002C241F" w:rsidRPr="00790779">
              <w:rPr>
                <w:rFonts w:eastAsia="Calibri"/>
                <w:b/>
                <w:bCs/>
                <w:sz w:val="22"/>
                <w:szCs w:val="22"/>
              </w:rPr>
              <w:t>,00</w:t>
            </w:r>
          </w:p>
        </w:tc>
      </w:tr>
    </w:tbl>
    <w:p w14:paraId="01C3FA27" w14:textId="77777777" w:rsidR="004C1495" w:rsidRPr="00897D48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p w14:paraId="470CD61C" w14:textId="2A1DDCA4" w:rsidR="004C1495" w:rsidRDefault="00AB719F" w:rsidP="00DF170A">
      <w:pPr>
        <w:jc w:val="center"/>
        <w:rPr>
          <w:b/>
          <w:bCs/>
          <w:sz w:val="22"/>
          <w:szCs w:val="22"/>
        </w:rPr>
      </w:pPr>
      <w:r w:rsidRPr="000A28B8">
        <w:rPr>
          <w:b/>
          <w:sz w:val="22"/>
          <w:szCs w:val="22"/>
        </w:rPr>
        <w:t>Članak 3.</w:t>
      </w:r>
    </w:p>
    <w:p w14:paraId="67744B9A" w14:textId="77777777" w:rsidR="004C1495" w:rsidRDefault="004C1495" w:rsidP="000A28B8">
      <w:pPr>
        <w:ind w:firstLine="708"/>
        <w:jc w:val="both"/>
        <w:rPr>
          <w:b/>
          <w:bCs/>
          <w:sz w:val="22"/>
          <w:szCs w:val="22"/>
        </w:rPr>
      </w:pPr>
    </w:p>
    <w:p w14:paraId="25D6E223" w14:textId="6FD837E7" w:rsidR="000A28B8" w:rsidRPr="000A28B8" w:rsidRDefault="00AB719F" w:rsidP="000A28B8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Javne potrebe u kulturi iz članka 1., stavka 1., točaka 1. do 1</w:t>
      </w:r>
      <w:r w:rsidR="00DF170A">
        <w:rPr>
          <w:sz w:val="22"/>
          <w:szCs w:val="22"/>
        </w:rPr>
        <w:t>3</w:t>
      </w:r>
      <w:r w:rsidRPr="000A28B8">
        <w:rPr>
          <w:sz w:val="22"/>
          <w:szCs w:val="22"/>
        </w:rPr>
        <w:t xml:space="preserve">. ovog Programa, </w:t>
      </w:r>
      <w:r w:rsidR="00D45DC1">
        <w:rPr>
          <w:sz w:val="22"/>
          <w:szCs w:val="22"/>
        </w:rPr>
        <w:t xml:space="preserve">koje se odnose na projekte fizičkih i pravnih osoba u kulturi te udruga u kulturi i turizmu, </w:t>
      </w:r>
      <w:r w:rsidRPr="000A28B8">
        <w:rPr>
          <w:sz w:val="22"/>
          <w:szCs w:val="22"/>
        </w:rPr>
        <w:t>obuhvaćaju programe javnih ustanova u kulturi i drugih institucija registriranih za realizaciju pojedinih programa/projekata iz djelatnosti kulture te programa/projekata organizacija civilnog društva u kulturi, pravnih subjekata iz kreativnog i kulturnog sektora, slobodnih umjetnika i ostalih fizičkih osoba.</w:t>
      </w:r>
    </w:p>
    <w:p w14:paraId="7920E4C8" w14:textId="37F391C9" w:rsidR="00DF170A" w:rsidRPr="000A28B8" w:rsidRDefault="00AB719F" w:rsidP="00DF170A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Za javne potrebe u kulturi iz članka 1., stavka 1., točaka 1. do 1</w:t>
      </w:r>
      <w:r>
        <w:rPr>
          <w:sz w:val="22"/>
          <w:szCs w:val="22"/>
        </w:rPr>
        <w:t>3</w:t>
      </w:r>
      <w:r w:rsidRPr="000A28B8">
        <w:rPr>
          <w:sz w:val="22"/>
          <w:szCs w:val="22"/>
        </w:rPr>
        <w:t>. ovog Programa, osigurat će se sredstva u Proračunu Grada Koprivnice za programske/projektne djelatnosti drugih institucija registriranih za realizaciju pojedinih programa/projekata iz djelatnosti kulture koji nisu obuhvaćeni redovnom djelatnošću, programe/projekte organizacija civilnog društva u kulturi, pravnih subjekata iz kreativnog i kulturnog sektora te programe/projekte slobodnih umjetnika i fizičkih osoba.</w:t>
      </w:r>
    </w:p>
    <w:p w14:paraId="1EBF49D3" w14:textId="77777777" w:rsidR="00DF170A" w:rsidRDefault="00AB719F" w:rsidP="00DF170A">
      <w:pPr>
        <w:ind w:firstLine="708"/>
        <w:jc w:val="both"/>
        <w:rPr>
          <w:sz w:val="22"/>
          <w:szCs w:val="22"/>
        </w:rPr>
      </w:pPr>
      <w:r w:rsidRPr="000A28B8">
        <w:rPr>
          <w:sz w:val="22"/>
          <w:szCs w:val="22"/>
        </w:rPr>
        <w:t>Sredstva osigurana Proračunom Grada Koprivnice korisnici ostvaruju sukladno odredbama Ugovora koji će biti sklopljen s korisnikom na temelju odredbi Pravilnika o financiranju javnih potreba Grada Koprivnice („Glasnik Grada Koprivnice“ broj 3/15, 3/16 i 7/19 – u daljnjem tekstu: Pravilnik o financiranju javnih potreba) i ostalih provedbenih akata Grada Koprivnice.</w:t>
      </w:r>
    </w:p>
    <w:p w14:paraId="4485B63F" w14:textId="77777777" w:rsidR="001E6DBA" w:rsidRPr="001E6DBA" w:rsidRDefault="00AB719F" w:rsidP="001E6DBA">
      <w:pPr>
        <w:ind w:firstLine="708"/>
        <w:jc w:val="both"/>
        <w:rPr>
          <w:sz w:val="22"/>
          <w:szCs w:val="22"/>
        </w:rPr>
      </w:pPr>
      <w:r w:rsidRPr="001E6DBA">
        <w:rPr>
          <w:sz w:val="22"/>
          <w:szCs w:val="22"/>
        </w:rPr>
        <w:lastRenderedPageBreak/>
        <w:t>Korisnici čiji se programi/projekti sufinanciraju iz Proračuna Grada Koprivnice za 2026. godinu, o svom radu i realizaciji sredstava utvrđenih ovim Programom, dužni su podnijeti financijsko i opisno izvješće Gradu Koprivnici o svakom pojedinačnom sufinanciranom programu/projektu, u roku od 30 dana nakon završetka programa/projekta, a najkasnije do 10. prosinca 2026. godine odnosno za programe/projekte koji se provode u prosincu 2026. do 10. siječnja 2027.</w:t>
      </w:r>
    </w:p>
    <w:p w14:paraId="76AEB971" w14:textId="77777777" w:rsidR="000A28B8" w:rsidRPr="000A28B8" w:rsidRDefault="000A28B8" w:rsidP="000A28B8">
      <w:pPr>
        <w:rPr>
          <w:b/>
          <w:sz w:val="22"/>
          <w:szCs w:val="22"/>
        </w:rPr>
      </w:pPr>
    </w:p>
    <w:p w14:paraId="280D1917" w14:textId="3553EC5C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4</w:t>
      </w:r>
      <w:r w:rsidRPr="000A28B8">
        <w:rPr>
          <w:b/>
          <w:sz w:val="22"/>
          <w:szCs w:val="22"/>
        </w:rPr>
        <w:t>.</w:t>
      </w:r>
    </w:p>
    <w:p w14:paraId="198856B5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08405531" w14:textId="73603E4D" w:rsidR="000A28B8" w:rsidRDefault="00AB719F" w:rsidP="000A28B8">
      <w:pPr>
        <w:ind w:firstLine="720"/>
        <w:jc w:val="both"/>
        <w:rPr>
          <w:rFonts w:ascii="TimesNewRomanPSMT" w:hAnsi="TimesNewRomanPSMT"/>
          <w:sz w:val="22"/>
          <w:szCs w:val="22"/>
        </w:rPr>
      </w:pPr>
      <w:r w:rsidRPr="000A28B8">
        <w:rPr>
          <w:rFonts w:ascii="TimesNewRomanPSMT" w:hAnsi="TimesNewRomanPSMT"/>
          <w:sz w:val="22"/>
          <w:szCs w:val="22"/>
        </w:rPr>
        <w:t>Javne potreba u kulturi iz članka 1., stavka 1., točaka 1. do 1</w:t>
      </w:r>
      <w:r w:rsidR="00DF170A">
        <w:rPr>
          <w:rFonts w:ascii="TimesNewRomanPSMT" w:hAnsi="TimesNewRomanPSMT"/>
          <w:sz w:val="22"/>
          <w:szCs w:val="22"/>
        </w:rPr>
        <w:t>3</w:t>
      </w:r>
      <w:r w:rsidRPr="000A28B8">
        <w:rPr>
          <w:rFonts w:ascii="TimesNewRomanPSMT" w:hAnsi="TimesNewRomanPSMT"/>
          <w:sz w:val="22"/>
          <w:szCs w:val="22"/>
        </w:rPr>
        <w:t>. ovog Programa financiraju se iz općih prihoda Grada Koprivnice, vlastitih sredstava i ostalih prihoda, a provode ih ustanove u kulturi Grada Koprivnice i to: Muzej grada Koprivnice, Knjižnica i čitaonica „</w:t>
      </w:r>
      <w:proofErr w:type="spellStart"/>
      <w:r w:rsidRPr="000A28B8">
        <w:rPr>
          <w:rFonts w:ascii="TimesNewRomanPSMT" w:hAnsi="TimesNewRomanPSMT"/>
          <w:sz w:val="22"/>
          <w:szCs w:val="22"/>
        </w:rPr>
        <w:t>Fran</w:t>
      </w:r>
      <w:proofErr w:type="spellEnd"/>
      <w:r w:rsidRPr="000A28B8">
        <w:rPr>
          <w:rFonts w:ascii="TimesNewRomanPSMT" w:hAnsi="TimesNewRomanPSMT"/>
          <w:sz w:val="22"/>
          <w:szCs w:val="22"/>
        </w:rPr>
        <w:t xml:space="preserve"> Galović“ Koprivnica i Pučko otvoreno učilište Koprivnica.</w:t>
      </w:r>
    </w:p>
    <w:p w14:paraId="50FC8FC7" w14:textId="315FBDC1" w:rsidR="00DF170A" w:rsidRPr="00DF170A" w:rsidRDefault="00AB719F" w:rsidP="00DF170A">
      <w:pPr>
        <w:ind w:firstLine="720"/>
        <w:jc w:val="both"/>
        <w:rPr>
          <w:rFonts w:ascii="TimesNewRomanPSMT" w:hAnsi="TimesNewRomanPSMT"/>
          <w:sz w:val="22"/>
          <w:szCs w:val="22"/>
        </w:rPr>
      </w:pPr>
      <w:bookmarkStart w:id="3" w:name="_Hlk119255212"/>
      <w:r w:rsidRPr="00DF170A">
        <w:rPr>
          <w:rFonts w:ascii="TimesNewRomanPSMT" w:hAnsi="TimesNewRomanPSMT"/>
          <w:sz w:val="22"/>
          <w:szCs w:val="22"/>
        </w:rPr>
        <w:t xml:space="preserve">Sredstva iz </w:t>
      </w:r>
      <w:r>
        <w:rPr>
          <w:rFonts w:ascii="TimesNewRomanPSMT" w:hAnsi="TimesNewRomanPSMT"/>
          <w:sz w:val="22"/>
          <w:szCs w:val="22"/>
        </w:rPr>
        <w:t xml:space="preserve">stavka 1. </w:t>
      </w:r>
      <w:r w:rsidRPr="00DF170A">
        <w:rPr>
          <w:rFonts w:ascii="TimesNewRomanPSMT" w:hAnsi="TimesNewRomanPSMT"/>
          <w:sz w:val="22"/>
          <w:szCs w:val="22"/>
        </w:rPr>
        <w:t xml:space="preserve">ovog </w:t>
      </w:r>
      <w:r>
        <w:rPr>
          <w:rFonts w:ascii="TimesNewRomanPSMT" w:hAnsi="TimesNewRomanPSMT"/>
          <w:sz w:val="22"/>
          <w:szCs w:val="22"/>
        </w:rPr>
        <w:t>članka</w:t>
      </w:r>
      <w:r w:rsidRPr="00DF170A">
        <w:rPr>
          <w:rFonts w:ascii="TimesNewRomanPSMT" w:hAnsi="TimesNewRomanPSMT"/>
          <w:sz w:val="22"/>
          <w:szCs w:val="22"/>
        </w:rPr>
        <w:t>, ustanove u kulturi će povlačiti iz Proračuna Grada Koprivnice na temelju naloga u riznici odobrenih od strane upravnog odjela nadležnog za društvene djelatnosti Grada Koprivnice i to najmanje dva puta mjesečno, a sukladno mjesečnim planovima.</w:t>
      </w:r>
      <w:bookmarkEnd w:id="3"/>
    </w:p>
    <w:p w14:paraId="2710FEDC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520E1164" w14:textId="4EEE4C55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5</w:t>
      </w:r>
      <w:r w:rsidRPr="000A28B8">
        <w:rPr>
          <w:b/>
          <w:sz w:val="22"/>
          <w:szCs w:val="22"/>
        </w:rPr>
        <w:t>.</w:t>
      </w:r>
    </w:p>
    <w:p w14:paraId="00BE1082" w14:textId="77777777" w:rsidR="000A28B8" w:rsidRPr="000A28B8" w:rsidRDefault="000A28B8" w:rsidP="000A28B8">
      <w:pPr>
        <w:jc w:val="center"/>
        <w:rPr>
          <w:b/>
          <w:sz w:val="22"/>
          <w:szCs w:val="22"/>
        </w:rPr>
      </w:pPr>
    </w:p>
    <w:p w14:paraId="1466692E" w14:textId="2EF301EC" w:rsidR="000A28B8" w:rsidRPr="000A28B8" w:rsidRDefault="00AB719F" w:rsidP="000A28B8">
      <w:pPr>
        <w:ind w:firstLine="708"/>
        <w:jc w:val="both"/>
        <w:rPr>
          <w:bCs/>
          <w:sz w:val="22"/>
          <w:szCs w:val="22"/>
        </w:rPr>
      </w:pPr>
      <w:r w:rsidRPr="000A28B8">
        <w:rPr>
          <w:bCs/>
          <w:sz w:val="22"/>
          <w:szCs w:val="22"/>
        </w:rPr>
        <w:t>Javne potrebe u kulturi iz članka 1., stavka 1., točke 1</w:t>
      </w:r>
      <w:r w:rsidR="001E6DBA">
        <w:rPr>
          <w:bCs/>
          <w:sz w:val="22"/>
          <w:szCs w:val="22"/>
        </w:rPr>
        <w:t>4</w:t>
      </w:r>
      <w:r w:rsidRPr="000A28B8">
        <w:rPr>
          <w:bCs/>
          <w:sz w:val="22"/>
          <w:szCs w:val="22"/>
        </w:rPr>
        <w:t xml:space="preserve">. ovog Programa koje provodi Grad Koprivnica odnose se na Program kulturne baštine koji obuhvaća donacije vjerskim zajednicama, </w:t>
      </w:r>
      <w:r w:rsidR="00FA0DD8">
        <w:rPr>
          <w:bCs/>
          <w:sz w:val="22"/>
          <w:szCs w:val="22"/>
        </w:rPr>
        <w:t>cjelovitu obnovu</w:t>
      </w:r>
      <w:r w:rsidRPr="000A28B8">
        <w:rPr>
          <w:bCs/>
          <w:sz w:val="22"/>
          <w:szCs w:val="22"/>
        </w:rPr>
        <w:t xml:space="preserve"> „Koprivničke sinagoge - kulturnog centra prim. dr. Krešimir </w:t>
      </w:r>
      <w:proofErr w:type="spellStart"/>
      <w:r w:rsidRPr="000A28B8">
        <w:rPr>
          <w:bCs/>
          <w:sz w:val="22"/>
          <w:szCs w:val="22"/>
        </w:rPr>
        <w:t>Švarc</w:t>
      </w:r>
      <w:proofErr w:type="spellEnd"/>
      <w:r w:rsidRPr="000A28B8">
        <w:rPr>
          <w:bCs/>
          <w:sz w:val="22"/>
          <w:szCs w:val="22"/>
        </w:rPr>
        <w:t xml:space="preserve">“ i zaštitu kulturne baštine, a financiraju se iz spomeničke rente, prihoda od prodaje nefinancijske imovine Grada Koprivnice, Nacionalnog plana oporavka i otpornosti te ostalih prihoda. </w:t>
      </w:r>
    </w:p>
    <w:p w14:paraId="37DDB309" w14:textId="77777777" w:rsidR="000A28B8" w:rsidRPr="000A28B8" w:rsidRDefault="000A28B8" w:rsidP="000A28B8">
      <w:pPr>
        <w:ind w:firstLine="708"/>
        <w:jc w:val="both"/>
        <w:rPr>
          <w:bCs/>
          <w:sz w:val="22"/>
          <w:szCs w:val="22"/>
        </w:rPr>
      </w:pPr>
    </w:p>
    <w:p w14:paraId="667B4954" w14:textId="5B3E0AE5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6</w:t>
      </w:r>
      <w:r w:rsidRPr="000A28B8">
        <w:rPr>
          <w:b/>
          <w:sz w:val="22"/>
          <w:szCs w:val="22"/>
        </w:rPr>
        <w:t>.</w:t>
      </w:r>
    </w:p>
    <w:p w14:paraId="31F638B1" w14:textId="35AC80F4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</w:r>
    </w:p>
    <w:p w14:paraId="256461A2" w14:textId="77777777" w:rsidR="001E6DBA" w:rsidRPr="002C241F" w:rsidRDefault="00AB719F" w:rsidP="001E6DB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2C241F">
        <w:rPr>
          <w:sz w:val="22"/>
          <w:szCs w:val="22"/>
        </w:rPr>
        <w:t xml:space="preserve">Za javne potrebe u turizmu iz članka 1., stavka 1., točke 15. ovog Programa, osigurat će se sredstva u Proračunu Grada Koprivnice, </w:t>
      </w:r>
      <w:r w:rsidRPr="002C241F">
        <w:rPr>
          <w:rFonts w:eastAsia="Calibri"/>
          <w:sz w:val="22"/>
          <w:szCs w:val="22"/>
          <w:lang w:eastAsia="en-US"/>
        </w:rPr>
        <w:t>za redovne i programske/projektne djelatnosti Turističke zajednice Grada Koprivnice, za manifestacije u organizaciji Grada Koprivnice te za manifestacije u organizaciji udruga građana.</w:t>
      </w:r>
    </w:p>
    <w:p w14:paraId="17023C93" w14:textId="77777777" w:rsidR="001E6DBA" w:rsidRPr="00DF170A" w:rsidRDefault="00AB719F" w:rsidP="001E6DBA">
      <w:pPr>
        <w:ind w:firstLine="720"/>
        <w:jc w:val="both"/>
        <w:rPr>
          <w:b/>
          <w:color w:val="EE0000"/>
          <w:sz w:val="22"/>
          <w:szCs w:val="22"/>
        </w:rPr>
      </w:pPr>
      <w:r w:rsidRPr="002C241F">
        <w:rPr>
          <w:sz w:val="22"/>
          <w:szCs w:val="22"/>
        </w:rPr>
        <w:t xml:space="preserve">Sredstva iz stavka 1., točke 1. ovog članka, ostvaruje korisnik sukladno zakonskim propisima i odredbama Ugovora koji će biti </w:t>
      </w:r>
      <w:r w:rsidRPr="00790779">
        <w:rPr>
          <w:sz w:val="22"/>
          <w:szCs w:val="22"/>
        </w:rPr>
        <w:t>sklopljen s korisnikom.</w:t>
      </w:r>
    </w:p>
    <w:p w14:paraId="41C63730" w14:textId="72E04D3F" w:rsidR="000A28B8" w:rsidRPr="000A28B8" w:rsidRDefault="00AB719F" w:rsidP="00A21A0A">
      <w:pPr>
        <w:jc w:val="both"/>
        <w:rPr>
          <w:b/>
          <w:sz w:val="22"/>
          <w:szCs w:val="22"/>
        </w:rPr>
      </w:pPr>
      <w:r w:rsidRPr="000A28B8">
        <w:rPr>
          <w:sz w:val="22"/>
          <w:szCs w:val="22"/>
        </w:rPr>
        <w:tab/>
      </w:r>
    </w:p>
    <w:p w14:paraId="6C3FF650" w14:textId="628DBEDF" w:rsidR="000A28B8" w:rsidRPr="000A28B8" w:rsidRDefault="00AB719F" w:rsidP="000A28B8">
      <w:pPr>
        <w:jc w:val="center"/>
        <w:rPr>
          <w:b/>
          <w:sz w:val="22"/>
          <w:szCs w:val="22"/>
        </w:rPr>
      </w:pPr>
      <w:r w:rsidRPr="000A28B8">
        <w:rPr>
          <w:b/>
          <w:sz w:val="22"/>
          <w:szCs w:val="22"/>
        </w:rPr>
        <w:t xml:space="preserve">Članak </w:t>
      </w:r>
      <w:r w:rsidR="00A21A0A">
        <w:rPr>
          <w:b/>
          <w:sz w:val="22"/>
          <w:szCs w:val="22"/>
        </w:rPr>
        <w:t>7</w:t>
      </w:r>
      <w:r w:rsidRPr="000A28B8">
        <w:rPr>
          <w:b/>
          <w:sz w:val="22"/>
          <w:szCs w:val="22"/>
        </w:rPr>
        <w:t>.</w:t>
      </w:r>
    </w:p>
    <w:p w14:paraId="6CD95F02" w14:textId="77777777" w:rsidR="000A28B8" w:rsidRPr="000A28B8" w:rsidRDefault="000A28B8" w:rsidP="000A28B8">
      <w:pPr>
        <w:jc w:val="both"/>
        <w:rPr>
          <w:sz w:val="22"/>
          <w:szCs w:val="22"/>
        </w:rPr>
      </w:pPr>
    </w:p>
    <w:p w14:paraId="6A1ECAFB" w14:textId="254A5E1C" w:rsidR="000A28B8" w:rsidRPr="000A28B8" w:rsidRDefault="00AB719F" w:rsidP="000A28B8">
      <w:pPr>
        <w:jc w:val="both"/>
        <w:rPr>
          <w:sz w:val="22"/>
          <w:szCs w:val="22"/>
        </w:rPr>
      </w:pPr>
      <w:r w:rsidRPr="000A28B8">
        <w:rPr>
          <w:sz w:val="22"/>
          <w:szCs w:val="22"/>
        </w:rPr>
        <w:tab/>
        <w:t>Ovaj Program javnih potreba u kulturi i turizmu Grada Koprivnice za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godinu objavit će se u „Glasniku Grada Koprivnice“, a stupa na snagu 1. siječnja 202</w:t>
      </w:r>
      <w:r w:rsidR="00EF5047">
        <w:rPr>
          <w:sz w:val="22"/>
          <w:szCs w:val="22"/>
        </w:rPr>
        <w:t>6</w:t>
      </w:r>
      <w:r w:rsidRPr="000A28B8">
        <w:rPr>
          <w:sz w:val="22"/>
          <w:szCs w:val="22"/>
        </w:rPr>
        <w:t>. godine.</w:t>
      </w:r>
    </w:p>
    <w:p w14:paraId="3A5DF7BE" w14:textId="77777777" w:rsidR="000A28B8" w:rsidRDefault="000A28B8" w:rsidP="000A28B8">
      <w:pPr>
        <w:jc w:val="both"/>
        <w:rPr>
          <w:sz w:val="22"/>
          <w:szCs w:val="22"/>
        </w:rPr>
      </w:pPr>
    </w:p>
    <w:p w14:paraId="02BADF6E" w14:textId="77777777" w:rsidR="00D45DC1" w:rsidRPr="000A28B8" w:rsidRDefault="00D45DC1" w:rsidP="000A28B8">
      <w:pPr>
        <w:jc w:val="both"/>
        <w:rPr>
          <w:sz w:val="22"/>
          <w:szCs w:val="22"/>
        </w:rPr>
      </w:pPr>
    </w:p>
    <w:p w14:paraId="41F617D4" w14:textId="77777777" w:rsidR="000A28B8" w:rsidRPr="00667CC7" w:rsidRDefault="00AB719F" w:rsidP="000A28B8">
      <w:pPr>
        <w:jc w:val="center"/>
        <w:rPr>
          <w:rFonts w:eastAsia="Calibri"/>
          <w:sz w:val="22"/>
          <w:szCs w:val="22"/>
        </w:rPr>
      </w:pPr>
      <w:r w:rsidRPr="00667CC7">
        <w:rPr>
          <w:rFonts w:eastAsia="Calibri"/>
          <w:sz w:val="22"/>
          <w:szCs w:val="22"/>
        </w:rPr>
        <w:t>GRADSKO VIJEĆE</w:t>
      </w:r>
    </w:p>
    <w:p w14:paraId="18FCF7C2" w14:textId="77777777" w:rsidR="000A28B8" w:rsidRPr="00667CC7" w:rsidRDefault="00AB719F" w:rsidP="000A28B8">
      <w:pPr>
        <w:jc w:val="center"/>
        <w:rPr>
          <w:rFonts w:eastAsia="Calibri"/>
          <w:sz w:val="22"/>
          <w:szCs w:val="22"/>
        </w:rPr>
      </w:pPr>
      <w:r w:rsidRPr="00667CC7">
        <w:rPr>
          <w:rFonts w:eastAsia="Calibri"/>
          <w:sz w:val="22"/>
          <w:szCs w:val="22"/>
        </w:rPr>
        <w:t>GRADA KOPRIVNICE</w:t>
      </w:r>
    </w:p>
    <w:p w14:paraId="3BB99BDA" w14:textId="77777777" w:rsidR="000A28B8" w:rsidRPr="00667CC7" w:rsidRDefault="000A28B8" w:rsidP="000A28B8">
      <w:pPr>
        <w:rPr>
          <w:sz w:val="22"/>
          <w:szCs w:val="22"/>
        </w:rPr>
      </w:pPr>
    </w:p>
    <w:p w14:paraId="5BC53968" w14:textId="77777777" w:rsidR="00960E20" w:rsidRPr="00790779" w:rsidRDefault="00960E20" w:rsidP="00960E20">
      <w:pPr>
        <w:rPr>
          <w:sz w:val="22"/>
          <w:szCs w:val="22"/>
        </w:rPr>
      </w:pPr>
    </w:p>
    <w:p w14:paraId="510428BC" w14:textId="2EC70544" w:rsidR="00F30B99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KLASA: </w:t>
      </w:r>
      <w:r w:rsidR="00F30B99">
        <w:rPr>
          <w:sz w:val="22"/>
          <w:szCs w:val="22"/>
        </w:rPr>
        <w:t>400-01/25-01/0001</w:t>
      </w:r>
    </w:p>
    <w:p w14:paraId="5F551FDD" w14:textId="6C14ACC9" w:rsidR="00960E20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URBROJ: </w:t>
      </w:r>
      <w:r w:rsidR="00F30B99">
        <w:rPr>
          <w:sz w:val="22"/>
          <w:szCs w:val="22"/>
        </w:rPr>
        <w:t>2137-1-06-02/1-25-7</w:t>
      </w:r>
    </w:p>
    <w:p w14:paraId="5FB45280" w14:textId="08F54700" w:rsidR="00960E20" w:rsidRPr="00790779" w:rsidRDefault="00AB719F" w:rsidP="00960E20">
      <w:pPr>
        <w:rPr>
          <w:sz w:val="22"/>
          <w:szCs w:val="22"/>
        </w:rPr>
      </w:pPr>
      <w:r w:rsidRPr="00790779">
        <w:rPr>
          <w:sz w:val="22"/>
          <w:szCs w:val="22"/>
        </w:rPr>
        <w:t xml:space="preserve">Koprivnica, </w:t>
      </w:r>
      <w:r w:rsidR="006C4AB2">
        <w:rPr>
          <w:sz w:val="22"/>
          <w:szCs w:val="22"/>
        </w:rPr>
        <w:t>27.11.2025.</w:t>
      </w:r>
    </w:p>
    <w:p w14:paraId="39337E3A" w14:textId="77777777" w:rsidR="00960E20" w:rsidRPr="00790779" w:rsidRDefault="00960E20" w:rsidP="00960E20">
      <w:pPr>
        <w:jc w:val="both"/>
        <w:rPr>
          <w:sz w:val="22"/>
          <w:szCs w:val="22"/>
        </w:rPr>
      </w:pPr>
    </w:p>
    <w:p w14:paraId="1451A80D" w14:textId="77777777" w:rsidR="00960E20" w:rsidRDefault="00AB719F" w:rsidP="00960E20">
      <w:pPr>
        <w:ind w:left="5760"/>
        <w:jc w:val="center"/>
        <w:rPr>
          <w:sz w:val="22"/>
          <w:szCs w:val="22"/>
        </w:rPr>
      </w:pPr>
      <w:r w:rsidRPr="00790779">
        <w:rPr>
          <w:sz w:val="22"/>
          <w:szCs w:val="22"/>
        </w:rPr>
        <w:t>PREDSJEDNIK:</w:t>
      </w:r>
    </w:p>
    <w:p w14:paraId="680BC2F7" w14:textId="05E2884D" w:rsidR="006C4AB2" w:rsidRPr="00790779" w:rsidRDefault="006C4AB2" w:rsidP="00960E20">
      <w:pP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Marko Potroško</w:t>
      </w:r>
    </w:p>
    <w:p w14:paraId="33BC2ED8" w14:textId="77777777" w:rsidR="00960E20" w:rsidRDefault="00960E20" w:rsidP="00960E20">
      <w:pPr>
        <w:rPr>
          <w:sz w:val="22"/>
          <w:szCs w:val="22"/>
        </w:rPr>
      </w:pPr>
    </w:p>
    <w:p w14:paraId="2287F1B5" w14:textId="77777777" w:rsidR="00C62038" w:rsidRDefault="00C62038" w:rsidP="00960E20">
      <w:pPr>
        <w:rPr>
          <w:sz w:val="22"/>
          <w:szCs w:val="22"/>
        </w:rPr>
      </w:pPr>
    </w:p>
    <w:p w14:paraId="2D264AF9" w14:textId="77777777" w:rsidR="00C62038" w:rsidRDefault="00C62038" w:rsidP="00960E20">
      <w:pPr>
        <w:rPr>
          <w:sz w:val="22"/>
          <w:szCs w:val="22"/>
        </w:rPr>
      </w:pPr>
    </w:p>
    <w:p w14:paraId="5C0333FF" w14:textId="77777777" w:rsidR="00C62038" w:rsidRDefault="00C62038" w:rsidP="00960E20">
      <w:pPr>
        <w:rPr>
          <w:sz w:val="22"/>
          <w:szCs w:val="22"/>
        </w:rPr>
      </w:pPr>
    </w:p>
    <w:p w14:paraId="3A9D44D4" w14:textId="77777777" w:rsidR="00C62038" w:rsidRDefault="00C62038" w:rsidP="00960E20">
      <w:pPr>
        <w:rPr>
          <w:sz w:val="22"/>
          <w:szCs w:val="22"/>
        </w:rPr>
      </w:pPr>
    </w:p>
    <w:p w14:paraId="73FEC154" w14:textId="77777777" w:rsidR="00C62038" w:rsidRDefault="00C62038" w:rsidP="00960E20">
      <w:pPr>
        <w:rPr>
          <w:sz w:val="22"/>
          <w:szCs w:val="22"/>
        </w:rPr>
      </w:pPr>
    </w:p>
    <w:p w14:paraId="65C770C3" w14:textId="77777777" w:rsidR="00C62038" w:rsidRDefault="00C62038" w:rsidP="00960E20">
      <w:pPr>
        <w:rPr>
          <w:sz w:val="22"/>
          <w:szCs w:val="22"/>
        </w:rPr>
      </w:pPr>
    </w:p>
    <w:p w14:paraId="3422D976" w14:textId="77777777" w:rsidR="00C62038" w:rsidRDefault="00C62038" w:rsidP="00960E20">
      <w:pPr>
        <w:rPr>
          <w:sz w:val="22"/>
          <w:szCs w:val="22"/>
        </w:rPr>
      </w:pPr>
    </w:p>
    <w:p w14:paraId="0C3D6EBC" w14:textId="77777777" w:rsidR="00C62038" w:rsidRDefault="00C62038" w:rsidP="00960E20">
      <w:pPr>
        <w:rPr>
          <w:sz w:val="22"/>
          <w:szCs w:val="22"/>
        </w:rPr>
      </w:pPr>
    </w:p>
    <w:p w14:paraId="47A236C4" w14:textId="77777777" w:rsidR="00C62038" w:rsidRDefault="00C62038" w:rsidP="00C62038">
      <w:pPr>
        <w:jc w:val="center"/>
        <w:rPr>
          <w:rFonts w:eastAsia="Calibri"/>
          <w:b/>
        </w:rPr>
      </w:pPr>
      <w:r>
        <w:rPr>
          <w:rFonts w:eastAsia="Calibri"/>
          <w:b/>
        </w:rPr>
        <w:t>OBRAZLOŽENJE</w:t>
      </w:r>
    </w:p>
    <w:p w14:paraId="351BC80F" w14:textId="77777777" w:rsidR="00C62038" w:rsidRDefault="00C62038" w:rsidP="00C62038">
      <w:pPr>
        <w:jc w:val="center"/>
        <w:rPr>
          <w:rFonts w:eastAsia="Calibri"/>
          <w:bCs/>
          <w:sz w:val="22"/>
          <w:szCs w:val="22"/>
        </w:rPr>
      </w:pPr>
    </w:p>
    <w:p w14:paraId="05D6AC89" w14:textId="77777777" w:rsidR="00C62038" w:rsidRDefault="00C62038" w:rsidP="00C62038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I. Zakonska osnova</w:t>
      </w:r>
    </w:p>
    <w:p w14:paraId="17A5C961" w14:textId="77777777" w:rsidR="00C62038" w:rsidRDefault="00C62038" w:rsidP="00C6203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Pravna osnova za donošenje ovog Programa javnih potreba u kulturi i turizmu Grada Koprivnice za 2026. godinu (u daljnjem tekstu: Program) sadržana je u odredbi </w:t>
      </w:r>
      <w:r>
        <w:t>članka 5. Zakona o kulturnim vijećima i financiranju javnih potreba u kulturi („Narodne novine“ broj 83/22),</w:t>
      </w:r>
      <w:r>
        <w:rPr>
          <w:rFonts w:eastAsia="Calibri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4E2B5E43" w14:textId="77777777" w:rsidR="00C62038" w:rsidRDefault="00C62038" w:rsidP="00C62038">
      <w:pPr>
        <w:ind w:firstLine="708"/>
        <w:jc w:val="both"/>
        <w:rPr>
          <w:rFonts w:eastAsia="Calibri"/>
        </w:rPr>
      </w:pPr>
    </w:p>
    <w:p w14:paraId="70CC09E0" w14:textId="77777777" w:rsidR="00C62038" w:rsidRDefault="00C62038" w:rsidP="00C62038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II. Ocjena stanja i osnovna pitanja koja se uređuju pojedinim aktima i objašnjenje pojedinih odredbi</w:t>
      </w:r>
    </w:p>
    <w:p w14:paraId="5EA3D8E6" w14:textId="77777777" w:rsidR="00C62038" w:rsidRDefault="00C62038" w:rsidP="00C62038">
      <w:pPr>
        <w:ind w:firstLine="708"/>
        <w:jc w:val="both"/>
        <w:rPr>
          <w:rFonts w:eastAsia="Calibri"/>
        </w:rPr>
      </w:pPr>
      <w:r>
        <w:rPr>
          <w:rFonts w:eastAsia="Calibri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4EC4D994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>Člankom 1. utvrđuju se javne potrebe u kulturi i turizmu.</w:t>
      </w:r>
    </w:p>
    <w:p w14:paraId="70DBDD6D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>Člankom 2. utvrđuje se iznos financijskih sredstava koji će se osigurati u Proračunu Grada Koprivnice u 2026. godini za navedeni Program.</w:t>
      </w:r>
    </w:p>
    <w:p w14:paraId="3DCA968F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>Člankom 3. utvrđuju se korisnici i način dodjele financijskih sredstava iz područja kulture.</w:t>
      </w:r>
    </w:p>
    <w:p w14:paraId="1FFEBE73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>Člankom 4. utvrđuju se javne ustanove u kulturi korisnici financijskih sredstava i način financiranja.</w:t>
      </w:r>
    </w:p>
    <w:p w14:paraId="0ADCF4BB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>Člankom 5. utvrđuju se ulaganja i donacije u kulturnu baštinu i vjerske zajednice.</w:t>
      </w:r>
    </w:p>
    <w:p w14:paraId="59A57130" w14:textId="77777777" w:rsidR="00C62038" w:rsidRDefault="00C62038" w:rsidP="00C62038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Člankom 6. utvrđuju se korisnici i način dodjele financijskih sredstava iz područja turizma. </w:t>
      </w:r>
    </w:p>
    <w:p w14:paraId="3AF434AD" w14:textId="77777777" w:rsidR="00C62038" w:rsidRDefault="00C62038" w:rsidP="00C62038">
      <w:pPr>
        <w:jc w:val="both"/>
        <w:rPr>
          <w:rFonts w:eastAsia="Calibri"/>
        </w:rPr>
      </w:pPr>
      <w:r>
        <w:rPr>
          <w:rFonts w:eastAsia="Calibri"/>
        </w:rPr>
        <w:tab/>
        <w:t xml:space="preserve">Članak 7. </w:t>
      </w:r>
      <w:bookmarkStart w:id="4" w:name="_Hlk54940965"/>
      <w:r>
        <w:rPr>
          <w:rFonts w:eastAsia="Calibri"/>
          <w:lang w:eastAsia="en-US"/>
        </w:rPr>
        <w:t>propisuje gdje će se objaviti ovaj Program i da će stupiti na snagu s 1. siječnja 2026. godine.</w:t>
      </w:r>
    </w:p>
    <w:bookmarkEnd w:id="4"/>
    <w:p w14:paraId="45959C73" w14:textId="77777777" w:rsidR="00C62038" w:rsidRDefault="00C62038" w:rsidP="00C62038">
      <w:pPr>
        <w:ind w:firstLine="708"/>
        <w:jc w:val="both"/>
        <w:rPr>
          <w:rFonts w:eastAsia="Calibri"/>
        </w:rPr>
      </w:pPr>
    </w:p>
    <w:p w14:paraId="179FCC2F" w14:textId="77777777" w:rsidR="00C62038" w:rsidRDefault="00C62038" w:rsidP="00C62038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III. Potrebna sredstva za provedbu akta</w:t>
      </w:r>
    </w:p>
    <w:p w14:paraId="6868E9D5" w14:textId="77777777" w:rsidR="00C62038" w:rsidRDefault="00C62038" w:rsidP="00C62038">
      <w:pPr>
        <w:ind w:firstLine="708"/>
        <w:jc w:val="both"/>
        <w:rPr>
          <w:rFonts w:eastAsia="Calibri"/>
        </w:rPr>
      </w:pPr>
      <w:r>
        <w:rPr>
          <w:rFonts w:eastAsia="Calibri"/>
        </w:rPr>
        <w:t>Sredstva za provedbu Programa planirana su Proračunu Grada Koprivnice za 2026. godinu u iznosu od 6.050.100,00</w:t>
      </w:r>
      <w:r>
        <w:rPr>
          <w:rFonts w:eastAsia="Calibri"/>
          <w:b/>
          <w:bCs/>
        </w:rPr>
        <w:t xml:space="preserve"> </w:t>
      </w:r>
      <w:r>
        <w:rPr>
          <w:rFonts w:eastAsia="Calibri"/>
        </w:rPr>
        <w:t xml:space="preserve">EUR. </w:t>
      </w:r>
    </w:p>
    <w:p w14:paraId="1BDF8A84" w14:textId="77777777" w:rsidR="00C62038" w:rsidRDefault="00C62038" w:rsidP="00C62038">
      <w:pPr>
        <w:ind w:firstLine="708"/>
        <w:jc w:val="both"/>
        <w:rPr>
          <w:rFonts w:eastAsia="Calibri"/>
        </w:rPr>
      </w:pPr>
      <w:r>
        <w:rPr>
          <w:rFonts w:eastAsia="Calibri"/>
        </w:rPr>
        <w:t>Slijedom navedenog, predlaže se Gradskom vijeću Grada Koprivnice donošenje Programa javnih potreba u kulturi i turizmu Grada Koprivnice za 2026. godinu.</w:t>
      </w:r>
    </w:p>
    <w:p w14:paraId="69D1A046" w14:textId="77777777" w:rsidR="00C62038" w:rsidRDefault="00C62038" w:rsidP="00C62038">
      <w:pPr>
        <w:jc w:val="both"/>
        <w:rPr>
          <w:rFonts w:eastAsia="Calibri"/>
        </w:rPr>
      </w:pPr>
    </w:p>
    <w:p w14:paraId="29FE91B8" w14:textId="77777777" w:rsidR="00C62038" w:rsidRDefault="00C62038" w:rsidP="00C62038">
      <w:pPr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3740"/>
      </w:tblGrid>
      <w:tr w:rsidR="00C62038" w14:paraId="71F96A48" w14:textId="77777777">
        <w:tc>
          <w:tcPr>
            <w:tcW w:w="4077" w:type="dxa"/>
            <w:hideMark/>
          </w:tcPr>
          <w:p w14:paraId="26291617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Nositelji izrade:</w:t>
            </w:r>
          </w:p>
        </w:tc>
        <w:tc>
          <w:tcPr>
            <w:tcW w:w="1418" w:type="dxa"/>
          </w:tcPr>
          <w:p w14:paraId="11412675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0B6D0F87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Predlagatelj akta:</w:t>
            </w:r>
          </w:p>
        </w:tc>
      </w:tr>
      <w:tr w:rsidR="00C62038" w14:paraId="599F5EAD" w14:textId="77777777">
        <w:tc>
          <w:tcPr>
            <w:tcW w:w="4077" w:type="dxa"/>
          </w:tcPr>
          <w:p w14:paraId="086F4DDC" w14:textId="77777777" w:rsidR="00C62038" w:rsidRDefault="00C62038">
            <w:pPr>
              <w:jc w:val="both"/>
              <w:rPr>
                <w:rFonts w:eastAsia="Calibri"/>
              </w:rPr>
            </w:pPr>
          </w:p>
          <w:p w14:paraId="310AB495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Upravni odjel za društvene djelatnosti</w:t>
            </w:r>
          </w:p>
        </w:tc>
        <w:tc>
          <w:tcPr>
            <w:tcW w:w="1418" w:type="dxa"/>
          </w:tcPr>
          <w:p w14:paraId="02BE92CC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64124757" w14:textId="77777777" w:rsidR="00C62038" w:rsidRDefault="00C62038">
            <w:pPr>
              <w:jc w:val="both"/>
              <w:rPr>
                <w:rFonts w:eastAsia="Calibri"/>
              </w:rPr>
            </w:pPr>
          </w:p>
          <w:p w14:paraId="2C47CD65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GRADONAČELNIK:</w:t>
            </w:r>
          </w:p>
        </w:tc>
      </w:tr>
      <w:tr w:rsidR="00C62038" w14:paraId="432C632F" w14:textId="77777777">
        <w:tc>
          <w:tcPr>
            <w:tcW w:w="4077" w:type="dxa"/>
            <w:hideMark/>
          </w:tcPr>
          <w:p w14:paraId="51FFFB86" w14:textId="77777777" w:rsidR="00C62038" w:rsidRDefault="00C62038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64611400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7B493969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Mišel Jakšić</w:t>
            </w:r>
          </w:p>
        </w:tc>
      </w:tr>
      <w:tr w:rsidR="00C62038" w14:paraId="58FA128E" w14:textId="77777777">
        <w:tc>
          <w:tcPr>
            <w:tcW w:w="4077" w:type="dxa"/>
          </w:tcPr>
          <w:p w14:paraId="18E5ED99" w14:textId="77777777" w:rsidR="00C62038" w:rsidRDefault="00C6203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Službenica ovlaštena za privremeno </w:t>
            </w:r>
            <w:r>
              <w:rPr>
                <w:rFonts w:eastAsia="Calibri"/>
                <w:bCs/>
              </w:rPr>
              <w:tab/>
              <w:t xml:space="preserve">    obavljanje poslova pročelnika:</w:t>
            </w:r>
          </w:p>
          <w:p w14:paraId="47D8D329" w14:textId="77777777" w:rsidR="00C62038" w:rsidRDefault="00C62038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Ida Bakrač</w:t>
            </w:r>
          </w:p>
          <w:p w14:paraId="642997CC" w14:textId="77777777" w:rsidR="00C62038" w:rsidRDefault="00C62038">
            <w:pPr>
              <w:spacing w:after="200"/>
              <w:rPr>
                <w:rFonts w:eastAsia="Calibri"/>
              </w:rPr>
            </w:pPr>
          </w:p>
        </w:tc>
        <w:tc>
          <w:tcPr>
            <w:tcW w:w="1418" w:type="dxa"/>
          </w:tcPr>
          <w:p w14:paraId="2AB14706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6DFE89D1" w14:textId="77777777" w:rsidR="00C62038" w:rsidRDefault="00C62038">
            <w:pPr>
              <w:jc w:val="both"/>
              <w:rPr>
                <w:rFonts w:eastAsia="Calibri"/>
              </w:rPr>
            </w:pPr>
          </w:p>
        </w:tc>
      </w:tr>
      <w:tr w:rsidR="00C62038" w14:paraId="62B4C69C" w14:textId="77777777">
        <w:tc>
          <w:tcPr>
            <w:tcW w:w="4077" w:type="dxa"/>
            <w:hideMark/>
          </w:tcPr>
          <w:p w14:paraId="0CA6C6B4" w14:textId="77777777" w:rsidR="00C62038" w:rsidRDefault="00C62038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75219731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24B22EA9" w14:textId="77777777" w:rsidR="00C62038" w:rsidRDefault="00C62038">
            <w:pPr>
              <w:jc w:val="both"/>
              <w:rPr>
                <w:rFonts w:eastAsia="Calibri"/>
              </w:rPr>
            </w:pPr>
          </w:p>
        </w:tc>
      </w:tr>
      <w:tr w:rsidR="00C62038" w14:paraId="3BE28D4B" w14:textId="77777777">
        <w:tc>
          <w:tcPr>
            <w:tcW w:w="4077" w:type="dxa"/>
          </w:tcPr>
          <w:p w14:paraId="4C3437DF" w14:textId="77777777" w:rsidR="00C62038" w:rsidRDefault="00C62038">
            <w:pPr>
              <w:rPr>
                <w:rFonts w:eastAsia="Calibri"/>
              </w:rPr>
            </w:pPr>
            <w:r>
              <w:rPr>
                <w:rFonts w:eastAsia="Calibri"/>
              </w:rPr>
              <w:t>Služba ureda gradonačelnika</w:t>
            </w:r>
          </w:p>
          <w:p w14:paraId="0A5040C1" w14:textId="77777777" w:rsidR="00C62038" w:rsidRDefault="00C62038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43D0DE51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3EED97BA" w14:textId="77777777" w:rsidR="00C62038" w:rsidRDefault="00C62038">
            <w:pPr>
              <w:jc w:val="both"/>
              <w:rPr>
                <w:rFonts w:eastAsia="Calibri"/>
              </w:rPr>
            </w:pPr>
          </w:p>
        </w:tc>
      </w:tr>
      <w:tr w:rsidR="00C62038" w14:paraId="51FB8B2E" w14:textId="77777777">
        <w:tc>
          <w:tcPr>
            <w:tcW w:w="4077" w:type="dxa"/>
            <w:hideMark/>
          </w:tcPr>
          <w:p w14:paraId="7D533E19" w14:textId="77777777" w:rsidR="00C62038" w:rsidRDefault="00C62038">
            <w:pPr>
              <w:rPr>
                <w:rFonts w:eastAsia="Calibri"/>
              </w:rPr>
            </w:pPr>
            <w:r>
              <w:rPr>
                <w:rFonts w:eastAsia="Calibri"/>
              </w:rPr>
              <w:t>Službenik ovlašten za privremeno obavljanje poslova pročelnika:</w:t>
            </w:r>
          </w:p>
        </w:tc>
        <w:tc>
          <w:tcPr>
            <w:tcW w:w="1418" w:type="dxa"/>
          </w:tcPr>
          <w:p w14:paraId="7D824CB3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0AC5668B" w14:textId="77777777" w:rsidR="00C62038" w:rsidRDefault="00C62038">
            <w:pPr>
              <w:jc w:val="both"/>
              <w:rPr>
                <w:rFonts w:eastAsia="Calibri"/>
              </w:rPr>
            </w:pPr>
          </w:p>
        </w:tc>
      </w:tr>
      <w:tr w:rsidR="00C62038" w14:paraId="2137C8DA" w14:textId="77777777">
        <w:tc>
          <w:tcPr>
            <w:tcW w:w="4077" w:type="dxa"/>
            <w:hideMark/>
          </w:tcPr>
          <w:p w14:paraId="3A1755C1" w14:textId="77777777" w:rsidR="00C62038" w:rsidRDefault="00C6203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Dario Jembrek</w:t>
            </w:r>
          </w:p>
        </w:tc>
        <w:tc>
          <w:tcPr>
            <w:tcW w:w="1418" w:type="dxa"/>
          </w:tcPr>
          <w:p w14:paraId="2C419220" w14:textId="77777777" w:rsidR="00C62038" w:rsidRDefault="00C62038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6A8F9443" w14:textId="77777777" w:rsidR="00C62038" w:rsidRDefault="00C62038">
            <w:pPr>
              <w:jc w:val="both"/>
              <w:rPr>
                <w:rFonts w:eastAsia="Calibri"/>
              </w:rPr>
            </w:pPr>
          </w:p>
        </w:tc>
      </w:tr>
    </w:tbl>
    <w:p w14:paraId="742105FE" w14:textId="77777777" w:rsidR="00C62038" w:rsidRDefault="00C62038" w:rsidP="00C62038"/>
    <w:p w14:paraId="31EFE752" w14:textId="77777777" w:rsidR="00C62038" w:rsidRDefault="00C62038" w:rsidP="00C62038"/>
    <w:p w14:paraId="5B8A0CFA" w14:textId="77777777" w:rsidR="00C62038" w:rsidRDefault="00C62038" w:rsidP="00C62038"/>
    <w:p w14:paraId="5A20CB01" w14:textId="77777777" w:rsidR="00C62038" w:rsidRDefault="00C62038" w:rsidP="00C62038"/>
    <w:p w14:paraId="3718CCB1" w14:textId="77777777" w:rsidR="00C62038" w:rsidRDefault="00C62038" w:rsidP="00C62038"/>
    <w:p w14:paraId="4D716849" w14:textId="77777777" w:rsidR="00C62038" w:rsidRDefault="00C62038" w:rsidP="00C62038">
      <w:pPr>
        <w:rPr>
          <w:color w:val="EE0000"/>
          <w:sz w:val="22"/>
          <w:szCs w:val="22"/>
        </w:rPr>
      </w:pPr>
    </w:p>
    <w:p w14:paraId="7BF4F25B" w14:textId="77777777" w:rsidR="00827547" w:rsidRDefault="00827547" w:rsidP="00960E20">
      <w:pPr>
        <w:rPr>
          <w:color w:val="EE0000"/>
          <w:sz w:val="22"/>
          <w:szCs w:val="22"/>
        </w:rPr>
      </w:pPr>
    </w:p>
    <w:p w14:paraId="3801CD24" w14:textId="77777777" w:rsidR="00AB719F" w:rsidRDefault="00AB719F" w:rsidP="00960E20">
      <w:pPr>
        <w:rPr>
          <w:color w:val="EE0000"/>
          <w:sz w:val="22"/>
          <w:szCs w:val="22"/>
        </w:rPr>
      </w:pPr>
    </w:p>
    <w:p w14:paraId="03857C1A" w14:textId="77777777" w:rsidR="00AB719F" w:rsidRDefault="00AB719F" w:rsidP="00960E20">
      <w:pPr>
        <w:rPr>
          <w:color w:val="EE0000"/>
          <w:sz w:val="22"/>
          <w:szCs w:val="22"/>
        </w:rPr>
      </w:pPr>
    </w:p>
    <w:p w14:paraId="455729A7" w14:textId="77777777" w:rsidR="00AB719F" w:rsidRDefault="00AB719F" w:rsidP="00960E20">
      <w:pPr>
        <w:rPr>
          <w:color w:val="EE0000"/>
          <w:sz w:val="22"/>
          <w:szCs w:val="22"/>
        </w:rPr>
      </w:pPr>
    </w:p>
    <w:p w14:paraId="0A627145" w14:textId="77777777" w:rsidR="00AB719F" w:rsidRDefault="00AB719F" w:rsidP="00960E20">
      <w:pPr>
        <w:rPr>
          <w:color w:val="EE0000"/>
          <w:sz w:val="22"/>
          <w:szCs w:val="22"/>
        </w:rPr>
      </w:pPr>
    </w:p>
    <w:p w14:paraId="70D3AFA5" w14:textId="77777777" w:rsidR="00AB719F" w:rsidRDefault="00AB719F" w:rsidP="00960E20">
      <w:pPr>
        <w:rPr>
          <w:color w:val="EE0000"/>
          <w:sz w:val="22"/>
          <w:szCs w:val="22"/>
        </w:rPr>
      </w:pPr>
    </w:p>
    <w:p w14:paraId="6316FFD1" w14:textId="77777777" w:rsidR="00AB719F" w:rsidRDefault="00AB719F" w:rsidP="00960E20">
      <w:pPr>
        <w:rPr>
          <w:color w:val="EE0000"/>
          <w:sz w:val="22"/>
          <w:szCs w:val="22"/>
        </w:rPr>
      </w:pPr>
    </w:p>
    <w:sectPr w:rsidR="00AB719F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257F8" w14:textId="77777777" w:rsidR="00503E91" w:rsidRDefault="00503E91">
      <w:r>
        <w:separator/>
      </w:r>
    </w:p>
  </w:endnote>
  <w:endnote w:type="continuationSeparator" w:id="0">
    <w:p w14:paraId="32099B87" w14:textId="77777777" w:rsidR="00503E91" w:rsidRDefault="0050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AC6E3" w14:textId="0E66DA39" w:rsidR="00636B90" w:rsidRPr="00C01F62" w:rsidRDefault="00636B90" w:rsidP="00636B90">
    <w:pPr>
      <w:pStyle w:val="Podnoje"/>
      <w:jc w:val="center"/>
    </w:pPr>
  </w:p>
  <w:p w14:paraId="7E3C948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BB2A4" w14:textId="77777777" w:rsidR="00503E91" w:rsidRDefault="00503E91">
      <w:r>
        <w:separator/>
      </w:r>
    </w:p>
  </w:footnote>
  <w:footnote w:type="continuationSeparator" w:id="0">
    <w:p w14:paraId="1EE974F5" w14:textId="77777777" w:rsidR="00503E91" w:rsidRDefault="00503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21455"/>
    <w:multiLevelType w:val="hybridMultilevel"/>
    <w:tmpl w:val="2C865766"/>
    <w:lvl w:ilvl="0" w:tplc="48B6BA08">
      <w:start w:val="1"/>
      <w:numFmt w:val="decimal"/>
      <w:lvlText w:val="%1."/>
      <w:lvlJc w:val="left"/>
      <w:pPr>
        <w:ind w:left="720" w:hanging="360"/>
      </w:pPr>
    </w:lvl>
    <w:lvl w:ilvl="1" w:tplc="753885AC">
      <w:start w:val="1"/>
      <w:numFmt w:val="lowerLetter"/>
      <w:lvlText w:val="%2."/>
      <w:lvlJc w:val="left"/>
      <w:pPr>
        <w:ind w:left="1440" w:hanging="360"/>
      </w:pPr>
    </w:lvl>
    <w:lvl w:ilvl="2" w:tplc="7BE0E6B8">
      <w:start w:val="1"/>
      <w:numFmt w:val="lowerRoman"/>
      <w:lvlText w:val="%3."/>
      <w:lvlJc w:val="right"/>
      <w:pPr>
        <w:ind w:left="2160" w:hanging="180"/>
      </w:pPr>
    </w:lvl>
    <w:lvl w:ilvl="3" w:tplc="C574AFA8">
      <w:start w:val="1"/>
      <w:numFmt w:val="decimal"/>
      <w:lvlText w:val="%4."/>
      <w:lvlJc w:val="left"/>
      <w:pPr>
        <w:ind w:left="2880" w:hanging="360"/>
      </w:pPr>
    </w:lvl>
    <w:lvl w:ilvl="4" w:tplc="43B01C82">
      <w:start w:val="1"/>
      <w:numFmt w:val="lowerLetter"/>
      <w:lvlText w:val="%5."/>
      <w:lvlJc w:val="left"/>
      <w:pPr>
        <w:ind w:left="3600" w:hanging="360"/>
      </w:pPr>
    </w:lvl>
    <w:lvl w:ilvl="5" w:tplc="1424042E">
      <w:start w:val="1"/>
      <w:numFmt w:val="lowerRoman"/>
      <w:lvlText w:val="%6."/>
      <w:lvlJc w:val="right"/>
      <w:pPr>
        <w:ind w:left="4320" w:hanging="180"/>
      </w:pPr>
    </w:lvl>
    <w:lvl w:ilvl="6" w:tplc="945C1D9A">
      <w:start w:val="1"/>
      <w:numFmt w:val="decimal"/>
      <w:lvlText w:val="%7."/>
      <w:lvlJc w:val="left"/>
      <w:pPr>
        <w:ind w:left="5040" w:hanging="360"/>
      </w:pPr>
    </w:lvl>
    <w:lvl w:ilvl="7" w:tplc="0CF44346">
      <w:start w:val="1"/>
      <w:numFmt w:val="lowerLetter"/>
      <w:lvlText w:val="%8."/>
      <w:lvlJc w:val="left"/>
      <w:pPr>
        <w:ind w:left="5760" w:hanging="360"/>
      </w:pPr>
    </w:lvl>
    <w:lvl w:ilvl="8" w:tplc="4830CD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13950"/>
    <w:multiLevelType w:val="hybridMultilevel"/>
    <w:tmpl w:val="AD82F660"/>
    <w:lvl w:ilvl="0" w:tplc="6CE884EC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D9A04F6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EB4491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4E61FC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DEEC8D2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B530809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C28EFC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6341D1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5198951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94706"/>
    <w:multiLevelType w:val="hybridMultilevel"/>
    <w:tmpl w:val="8E828CD6"/>
    <w:lvl w:ilvl="0" w:tplc="A2E6BC70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87D6990C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5E643D4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6930D49C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79E6E42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7A3259FC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77B49490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2FC42D2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7129C92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F8B4C6E"/>
    <w:multiLevelType w:val="hybridMultilevel"/>
    <w:tmpl w:val="CBCA9870"/>
    <w:lvl w:ilvl="0" w:tplc="732031DA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C55CEE9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9459A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E3E595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8EB50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FDC939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D4C6E8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E50818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D06F0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667759D"/>
    <w:multiLevelType w:val="hybridMultilevel"/>
    <w:tmpl w:val="E676C87C"/>
    <w:lvl w:ilvl="0" w:tplc="31062206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C46E4230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7758FC02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A396555E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6DD03062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9B0E0670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51C8F012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9F24D024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8FFE7302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5" w15:restartNumberingAfterBreak="0">
    <w:nsid w:val="5AE00887"/>
    <w:multiLevelType w:val="hybridMultilevel"/>
    <w:tmpl w:val="CC1AB716"/>
    <w:lvl w:ilvl="0" w:tplc="56764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BE42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A0C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22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AA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2AA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47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29D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02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84B29"/>
    <w:multiLevelType w:val="hybridMultilevel"/>
    <w:tmpl w:val="FFB459B8"/>
    <w:lvl w:ilvl="0" w:tplc="6CA455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A7ADF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E3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BC1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249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80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9A4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2E8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128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904E2"/>
    <w:multiLevelType w:val="hybridMultilevel"/>
    <w:tmpl w:val="92624E48"/>
    <w:lvl w:ilvl="0" w:tplc="35BE0EC2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A88EFE34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CCC9A0C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6A023A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C065F80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996B9AC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B1AED65C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40C698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0AAF0B6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37237480">
    <w:abstractNumId w:val="1"/>
  </w:num>
  <w:num w:numId="2" w16cid:durableId="1253514407">
    <w:abstractNumId w:val="3"/>
  </w:num>
  <w:num w:numId="3" w16cid:durableId="29037314">
    <w:abstractNumId w:val="6"/>
  </w:num>
  <w:num w:numId="4" w16cid:durableId="1367944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028303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77458543">
    <w:abstractNumId w:val="7"/>
  </w:num>
  <w:num w:numId="7" w16cid:durableId="100146012">
    <w:abstractNumId w:val="4"/>
  </w:num>
  <w:num w:numId="8" w16cid:durableId="748885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77B"/>
    <w:rsid w:val="00026D34"/>
    <w:rsid w:val="00064C8E"/>
    <w:rsid w:val="00080328"/>
    <w:rsid w:val="00085FFF"/>
    <w:rsid w:val="000A28B8"/>
    <w:rsid w:val="000A3497"/>
    <w:rsid w:val="000A79A0"/>
    <w:rsid w:val="000A7CE8"/>
    <w:rsid w:val="000B0EF9"/>
    <w:rsid w:val="000C10B9"/>
    <w:rsid w:val="000C1FB7"/>
    <w:rsid w:val="000D6B1B"/>
    <w:rsid w:val="000D6B78"/>
    <w:rsid w:val="000D77A1"/>
    <w:rsid w:val="000E73B3"/>
    <w:rsid w:val="00127FD4"/>
    <w:rsid w:val="001A1C8A"/>
    <w:rsid w:val="001B33B0"/>
    <w:rsid w:val="001B7795"/>
    <w:rsid w:val="001D627E"/>
    <w:rsid w:val="001E01B9"/>
    <w:rsid w:val="001E5EE1"/>
    <w:rsid w:val="001E6DBA"/>
    <w:rsid w:val="001F3335"/>
    <w:rsid w:val="002101E8"/>
    <w:rsid w:val="00267DFA"/>
    <w:rsid w:val="00281F0A"/>
    <w:rsid w:val="002A3201"/>
    <w:rsid w:val="002C1AA1"/>
    <w:rsid w:val="002C241F"/>
    <w:rsid w:val="002D73C0"/>
    <w:rsid w:val="002F06F8"/>
    <w:rsid w:val="00300B87"/>
    <w:rsid w:val="003260CC"/>
    <w:rsid w:val="003502B7"/>
    <w:rsid w:val="00353ACF"/>
    <w:rsid w:val="003619B1"/>
    <w:rsid w:val="003B07B2"/>
    <w:rsid w:val="003C0B73"/>
    <w:rsid w:val="003C3CC4"/>
    <w:rsid w:val="003C7570"/>
    <w:rsid w:val="003D5D0A"/>
    <w:rsid w:val="003F1960"/>
    <w:rsid w:val="004466BF"/>
    <w:rsid w:val="00446CED"/>
    <w:rsid w:val="0045196B"/>
    <w:rsid w:val="00462990"/>
    <w:rsid w:val="004C1495"/>
    <w:rsid w:val="004E4551"/>
    <w:rsid w:val="004F5EAB"/>
    <w:rsid w:val="00503E91"/>
    <w:rsid w:val="00513260"/>
    <w:rsid w:val="0051330C"/>
    <w:rsid w:val="00524C42"/>
    <w:rsid w:val="00543AE6"/>
    <w:rsid w:val="00580686"/>
    <w:rsid w:val="00590216"/>
    <w:rsid w:val="005C3168"/>
    <w:rsid w:val="00611B44"/>
    <w:rsid w:val="0061291E"/>
    <w:rsid w:val="00635D83"/>
    <w:rsid w:val="00636B90"/>
    <w:rsid w:val="00640486"/>
    <w:rsid w:val="00647CB6"/>
    <w:rsid w:val="00660F3C"/>
    <w:rsid w:val="00661DCA"/>
    <w:rsid w:val="00667CC7"/>
    <w:rsid w:val="006712B7"/>
    <w:rsid w:val="006A0636"/>
    <w:rsid w:val="006C4AB2"/>
    <w:rsid w:val="006E06CA"/>
    <w:rsid w:val="00706D0C"/>
    <w:rsid w:val="007204B5"/>
    <w:rsid w:val="0072201D"/>
    <w:rsid w:val="00730ED8"/>
    <w:rsid w:val="00772C92"/>
    <w:rsid w:val="0078495E"/>
    <w:rsid w:val="00790779"/>
    <w:rsid w:val="007A6F71"/>
    <w:rsid w:val="007E60B5"/>
    <w:rsid w:val="007F22FD"/>
    <w:rsid w:val="007F3D13"/>
    <w:rsid w:val="007F41AB"/>
    <w:rsid w:val="00816B6C"/>
    <w:rsid w:val="00827547"/>
    <w:rsid w:val="00835D8A"/>
    <w:rsid w:val="00856A74"/>
    <w:rsid w:val="00857B8E"/>
    <w:rsid w:val="00862354"/>
    <w:rsid w:val="00862CC1"/>
    <w:rsid w:val="008770A6"/>
    <w:rsid w:val="00897D48"/>
    <w:rsid w:val="008D132D"/>
    <w:rsid w:val="008E4B08"/>
    <w:rsid w:val="0090739C"/>
    <w:rsid w:val="00923736"/>
    <w:rsid w:val="00960E20"/>
    <w:rsid w:val="00987945"/>
    <w:rsid w:val="009B6D94"/>
    <w:rsid w:val="009D4CD1"/>
    <w:rsid w:val="009E195C"/>
    <w:rsid w:val="009E298B"/>
    <w:rsid w:val="009F199D"/>
    <w:rsid w:val="00A1543D"/>
    <w:rsid w:val="00A21A0A"/>
    <w:rsid w:val="00A32554"/>
    <w:rsid w:val="00A35311"/>
    <w:rsid w:val="00A715F3"/>
    <w:rsid w:val="00A76D05"/>
    <w:rsid w:val="00A837C0"/>
    <w:rsid w:val="00AB6E91"/>
    <w:rsid w:val="00AB719F"/>
    <w:rsid w:val="00AD5620"/>
    <w:rsid w:val="00AE3F9F"/>
    <w:rsid w:val="00AE412E"/>
    <w:rsid w:val="00AE6EB4"/>
    <w:rsid w:val="00AE7275"/>
    <w:rsid w:val="00B25E9D"/>
    <w:rsid w:val="00B356AC"/>
    <w:rsid w:val="00B375EA"/>
    <w:rsid w:val="00B4739E"/>
    <w:rsid w:val="00B71523"/>
    <w:rsid w:val="00B7391D"/>
    <w:rsid w:val="00B97A31"/>
    <w:rsid w:val="00BA10AD"/>
    <w:rsid w:val="00BA3790"/>
    <w:rsid w:val="00BF6FF0"/>
    <w:rsid w:val="00C01F62"/>
    <w:rsid w:val="00C25A85"/>
    <w:rsid w:val="00C34B71"/>
    <w:rsid w:val="00C558B1"/>
    <w:rsid w:val="00C62038"/>
    <w:rsid w:val="00C64046"/>
    <w:rsid w:val="00C82211"/>
    <w:rsid w:val="00C8267C"/>
    <w:rsid w:val="00CA0BF9"/>
    <w:rsid w:val="00CB20C6"/>
    <w:rsid w:val="00CC2AB8"/>
    <w:rsid w:val="00CD7D6A"/>
    <w:rsid w:val="00D012D4"/>
    <w:rsid w:val="00D07BAC"/>
    <w:rsid w:val="00D354EC"/>
    <w:rsid w:val="00D4466B"/>
    <w:rsid w:val="00D45DC1"/>
    <w:rsid w:val="00D479D4"/>
    <w:rsid w:val="00D52D77"/>
    <w:rsid w:val="00D600B3"/>
    <w:rsid w:val="00D911FC"/>
    <w:rsid w:val="00DA0404"/>
    <w:rsid w:val="00DB1AB2"/>
    <w:rsid w:val="00DB4E95"/>
    <w:rsid w:val="00DC3AE9"/>
    <w:rsid w:val="00DD1A53"/>
    <w:rsid w:val="00DF170A"/>
    <w:rsid w:val="00DF3A81"/>
    <w:rsid w:val="00E13394"/>
    <w:rsid w:val="00E27B8F"/>
    <w:rsid w:val="00E3458D"/>
    <w:rsid w:val="00E56BC9"/>
    <w:rsid w:val="00E731FE"/>
    <w:rsid w:val="00E87F8B"/>
    <w:rsid w:val="00E939E8"/>
    <w:rsid w:val="00E93D24"/>
    <w:rsid w:val="00E97E08"/>
    <w:rsid w:val="00EA10D6"/>
    <w:rsid w:val="00EC0865"/>
    <w:rsid w:val="00EE1C1A"/>
    <w:rsid w:val="00EF5047"/>
    <w:rsid w:val="00F016F3"/>
    <w:rsid w:val="00F076A5"/>
    <w:rsid w:val="00F2224E"/>
    <w:rsid w:val="00F22E62"/>
    <w:rsid w:val="00F30B99"/>
    <w:rsid w:val="00F35133"/>
    <w:rsid w:val="00F35850"/>
    <w:rsid w:val="00F35B5A"/>
    <w:rsid w:val="00F45F2B"/>
    <w:rsid w:val="00F659D4"/>
    <w:rsid w:val="00FA0DD8"/>
    <w:rsid w:val="00FA1DD6"/>
    <w:rsid w:val="00FA62D7"/>
    <w:rsid w:val="00FB5644"/>
    <w:rsid w:val="00FD4E28"/>
    <w:rsid w:val="00FE10B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913C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F5047"/>
    <w:rPr>
      <w:sz w:val="24"/>
      <w:szCs w:val="24"/>
    </w:rPr>
  </w:style>
  <w:style w:type="character" w:styleId="Referencakomentara">
    <w:name w:val="annotation reference"/>
    <w:basedOn w:val="Zadanifontodlomka"/>
    <w:rsid w:val="00EF504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F504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EF5047"/>
  </w:style>
  <w:style w:type="paragraph" w:styleId="Predmetkomentara">
    <w:name w:val="annotation subject"/>
    <w:basedOn w:val="Tekstkomentara"/>
    <w:next w:val="Tekstkomentara"/>
    <w:link w:val="PredmetkomentaraChar"/>
    <w:rsid w:val="00EF504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EF5047"/>
    <w:rPr>
      <w:b/>
      <w:bCs/>
    </w:rPr>
  </w:style>
  <w:style w:type="paragraph" w:styleId="Odlomakpopisa">
    <w:name w:val="List Paragraph"/>
    <w:basedOn w:val="Normal"/>
    <w:uiPriority w:val="34"/>
    <w:qFormat/>
    <w:rsid w:val="00267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1802</Words>
  <Characters>11521</Characters>
  <Application>Microsoft Office Word</Application>
  <DocSecurity>0</DocSecurity>
  <Lines>96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2007-11-02T12:55:00Z</cp:lastPrinted>
  <dcterms:created xsi:type="dcterms:W3CDTF">2025-11-12T14:11:00Z</dcterms:created>
  <dcterms:modified xsi:type="dcterms:W3CDTF">2025-11-28T07:35:00Z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